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70E8B">
      <w:pPr>
        <w:pStyle w:val="4"/>
        <w:numPr>
          <w:ilvl w:val="0"/>
          <w:numId w:val="0"/>
        </w:numPr>
        <w:ind w:left="0" w:leftChars="0" w:firstLine="0" w:firstLineChars="0"/>
        <w:rPr>
          <w:rFonts w:hint="eastAsia"/>
          <w:color w:val="auto"/>
          <w:highlight w:val="none"/>
        </w:rPr>
      </w:pPr>
      <w:bookmarkStart w:id="0" w:name="_Ref192584203"/>
      <w:bookmarkStart w:id="1" w:name="_Ref192584212"/>
      <w:bookmarkStart w:id="2" w:name="_Toc297067751"/>
      <w:bookmarkStart w:id="3" w:name="_Ref192584731"/>
      <w:bookmarkStart w:id="4" w:name="_Ref192584744"/>
      <w:bookmarkStart w:id="5" w:name="_Toc32537"/>
      <w:bookmarkStart w:id="6" w:name="_Ref192584207"/>
      <w:bookmarkStart w:id="7" w:name="_Toc19059"/>
      <w:bookmarkStart w:id="8" w:name="_Toc296588455"/>
      <w:bookmarkStart w:id="9" w:name="_Toc192859874"/>
      <w:r>
        <w:rPr>
          <w:rFonts w:hint="eastAsia" w:ascii="宋体" w:hAnsi="宋体" w:eastAsia="宋体" w:cs="Times New Roman"/>
          <w:b/>
          <w:i w:val="0"/>
          <w:caps w:val="0"/>
          <w:strike w:val="0"/>
          <w:dstrike w:val="0"/>
          <w:vanish w:val="0"/>
          <w:color w:val="auto"/>
          <w:sz w:val="32"/>
          <w:szCs w:val="36"/>
          <w:highlight w:val="none"/>
          <w:vertAlign w:val="baseline"/>
          <w:lang w:val="en-US" w:eastAsia="zh-CN" w:bidi="ar-SA"/>
        </w:rPr>
        <w:t>第</w:t>
      </w:r>
      <w:r>
        <w:rPr>
          <w:rFonts w:hint="eastAsia" w:cs="Times New Roman"/>
          <w:b/>
          <w:i w:val="0"/>
          <w:caps w:val="0"/>
          <w:strike w:val="0"/>
          <w:dstrike w:val="0"/>
          <w:vanish w:val="0"/>
          <w:color w:val="auto"/>
          <w:sz w:val="32"/>
          <w:szCs w:val="36"/>
          <w:highlight w:val="none"/>
          <w:vertAlign w:val="baseline"/>
          <w:lang w:val="en-US" w:eastAsia="zh-CN" w:bidi="ar-SA"/>
        </w:rPr>
        <w:t>六</w:t>
      </w:r>
      <w:r>
        <w:rPr>
          <w:rFonts w:hint="eastAsia" w:ascii="宋体" w:hAnsi="宋体" w:eastAsia="宋体" w:cs="Times New Roman"/>
          <w:b/>
          <w:i w:val="0"/>
          <w:caps w:val="0"/>
          <w:strike w:val="0"/>
          <w:dstrike w:val="0"/>
          <w:vanish w:val="0"/>
          <w:color w:val="auto"/>
          <w:sz w:val="32"/>
          <w:szCs w:val="36"/>
          <w:highlight w:val="none"/>
          <w:vertAlign w:val="baseline"/>
          <w:lang w:val="en-US" w:eastAsia="zh-CN" w:bidi="ar-SA"/>
        </w:rPr>
        <w:t>章　</w:t>
      </w:r>
      <w:r>
        <w:rPr>
          <w:rFonts w:hint="eastAsia"/>
          <w:color w:val="auto"/>
          <w:highlight w:val="none"/>
        </w:rPr>
        <w:t>投标文件格式</w:t>
      </w:r>
      <w:bookmarkEnd w:id="0"/>
      <w:bookmarkEnd w:id="1"/>
      <w:bookmarkEnd w:id="2"/>
      <w:bookmarkEnd w:id="3"/>
      <w:bookmarkEnd w:id="4"/>
      <w:bookmarkEnd w:id="5"/>
      <w:bookmarkEnd w:id="6"/>
      <w:bookmarkEnd w:id="7"/>
      <w:bookmarkEnd w:id="8"/>
      <w:bookmarkEnd w:id="9"/>
    </w:p>
    <w:p w14:paraId="00CEAE61">
      <w:pPr>
        <w:pStyle w:val="28"/>
        <w:widowControl w:val="0"/>
        <w:spacing w:before="0" w:beforeAutospacing="0" w:after="0" w:afterAutospacing="0"/>
        <w:ind w:firstLineChars="0"/>
        <w:jc w:val="right"/>
        <w:rPr>
          <w:rFonts w:cs="黑体"/>
          <w:b/>
          <w:color w:val="auto"/>
          <w:sz w:val="28"/>
          <w:szCs w:val="30"/>
          <w:highlight w:val="none"/>
        </w:rPr>
      </w:pPr>
      <w:r>
        <w:rPr>
          <w:rFonts w:hint="default" w:cs="黑体"/>
          <w:b/>
          <w:color w:val="auto"/>
          <w:sz w:val="28"/>
          <w:szCs w:val="30"/>
          <w:highlight w:val="none"/>
        </w:rPr>
        <w:t>（</w:t>
      </w:r>
      <w:r>
        <w:rPr>
          <w:rFonts w:cs="黑体"/>
          <w:b/>
          <w:color w:val="auto"/>
          <w:sz w:val="28"/>
          <w:szCs w:val="30"/>
          <w:highlight w:val="none"/>
        </w:rPr>
        <w:t>正本或副本）</w:t>
      </w:r>
    </w:p>
    <w:p w14:paraId="70415BF0">
      <w:pPr>
        <w:pStyle w:val="28"/>
        <w:widowControl w:val="0"/>
        <w:spacing w:before="0" w:beforeAutospacing="0" w:after="0" w:afterAutospacing="0"/>
        <w:ind w:firstLine="480"/>
        <w:rPr>
          <w:rFonts w:cs="黑体"/>
          <w:color w:val="auto"/>
          <w:szCs w:val="52"/>
          <w:highlight w:val="none"/>
        </w:rPr>
      </w:pPr>
      <w:bookmarkStart w:id="22" w:name="_GoBack"/>
      <w:bookmarkEnd w:id="22"/>
    </w:p>
    <w:p w14:paraId="7651AE9D">
      <w:pPr>
        <w:pStyle w:val="28"/>
        <w:widowControl w:val="0"/>
        <w:spacing w:before="0" w:beforeAutospacing="0" w:after="120" w:afterLines="50" w:afterAutospacing="0"/>
        <w:ind w:firstLine="0" w:firstLineChars="0"/>
        <w:jc w:val="both"/>
        <w:rPr>
          <w:rFonts w:cs="黑体"/>
          <w:b/>
          <w:color w:val="auto"/>
          <w:spacing w:val="-11"/>
          <w:sz w:val="40"/>
          <w:szCs w:val="52"/>
          <w:highlight w:val="none"/>
        </w:rPr>
      </w:pPr>
    </w:p>
    <w:p w14:paraId="6569439E">
      <w:pPr>
        <w:pStyle w:val="28"/>
        <w:widowControl w:val="0"/>
        <w:spacing w:before="0" w:beforeAutospacing="0" w:after="120" w:afterLines="50" w:afterAutospacing="0"/>
        <w:ind w:firstLineChars="0"/>
        <w:jc w:val="center"/>
        <w:rPr>
          <w:rFonts w:cs="黑体"/>
          <w:b/>
          <w:color w:val="auto"/>
          <w:spacing w:val="-11"/>
          <w:sz w:val="40"/>
          <w:szCs w:val="52"/>
          <w:highlight w:val="none"/>
        </w:rPr>
      </w:pPr>
    </w:p>
    <w:p w14:paraId="46AA48DF">
      <w:pPr>
        <w:pStyle w:val="28"/>
        <w:widowControl w:val="0"/>
        <w:spacing w:before="0" w:beforeAutospacing="0" w:after="0" w:afterAutospacing="0"/>
        <w:ind w:firstLine="0" w:firstLineChars="0"/>
        <w:jc w:val="center"/>
        <w:rPr>
          <w:rFonts w:hint="eastAsia" w:eastAsia="宋体"/>
          <w:color w:val="auto"/>
          <w:sz w:val="36"/>
          <w:szCs w:val="32"/>
          <w:highlight w:val="none"/>
          <w:lang w:eastAsia="zh-CN"/>
        </w:rPr>
      </w:pPr>
      <w:r>
        <w:rPr>
          <w:rFonts w:hint="eastAsia" w:cs="黑体"/>
          <w:b/>
          <w:color w:val="auto"/>
          <w:spacing w:val="-11"/>
          <w:sz w:val="44"/>
          <w:szCs w:val="44"/>
          <w:highlight w:val="none"/>
          <w:lang w:eastAsia="zh-CN"/>
        </w:rPr>
        <w:t>白云城发集团2025年财务年终决算审计</w:t>
      </w:r>
    </w:p>
    <w:p w14:paraId="5317C691">
      <w:pPr>
        <w:pStyle w:val="28"/>
        <w:widowControl w:val="0"/>
        <w:spacing w:before="0" w:beforeAutospacing="0" w:after="0" w:afterAutospacing="0"/>
        <w:ind w:firstLine="720"/>
        <w:rPr>
          <w:color w:val="auto"/>
          <w:sz w:val="36"/>
          <w:szCs w:val="32"/>
          <w:highlight w:val="none"/>
        </w:rPr>
      </w:pPr>
    </w:p>
    <w:p w14:paraId="153717A2">
      <w:pPr>
        <w:pStyle w:val="28"/>
        <w:widowControl w:val="0"/>
        <w:spacing w:before="0" w:beforeAutospacing="0" w:after="0" w:afterAutospacing="0"/>
        <w:ind w:firstLine="720"/>
        <w:rPr>
          <w:color w:val="auto"/>
          <w:sz w:val="36"/>
          <w:szCs w:val="32"/>
          <w:highlight w:val="none"/>
        </w:rPr>
      </w:pPr>
    </w:p>
    <w:p w14:paraId="75865898">
      <w:pPr>
        <w:pStyle w:val="28"/>
        <w:widowControl w:val="0"/>
        <w:spacing w:before="0" w:beforeAutospacing="0" w:after="0" w:afterAutospacing="0"/>
        <w:ind w:firstLine="720"/>
        <w:rPr>
          <w:color w:val="auto"/>
          <w:sz w:val="36"/>
          <w:szCs w:val="32"/>
          <w:highlight w:val="none"/>
        </w:rPr>
      </w:pPr>
    </w:p>
    <w:p w14:paraId="653A334C">
      <w:pPr>
        <w:spacing w:after="120" w:afterLines="50"/>
        <w:ind w:firstLineChars="0"/>
        <w:jc w:val="center"/>
        <w:rPr>
          <w:rFonts w:hint="eastAsia" w:cs="黑体"/>
          <w:b/>
          <w:color w:val="auto"/>
          <w:sz w:val="84"/>
          <w:szCs w:val="84"/>
          <w:highlight w:val="none"/>
        </w:rPr>
      </w:pPr>
      <w:bookmarkStart w:id="10" w:name="_Toc18426_WPSOffice_Level1"/>
      <w:r>
        <w:rPr>
          <w:rFonts w:hint="eastAsia" w:cs="黑体"/>
          <w:b/>
          <w:color w:val="auto"/>
          <w:sz w:val="84"/>
          <w:szCs w:val="84"/>
          <w:highlight w:val="none"/>
        </w:rPr>
        <w:t>投 标 文 件</w:t>
      </w:r>
      <w:bookmarkEnd w:id="10"/>
    </w:p>
    <w:p w14:paraId="113C9687">
      <w:pPr>
        <w:pStyle w:val="28"/>
        <w:widowControl w:val="0"/>
        <w:spacing w:before="0" w:beforeAutospacing="0" w:after="0" w:afterAutospacing="0"/>
        <w:ind w:firstLine="720"/>
        <w:rPr>
          <w:color w:val="auto"/>
          <w:sz w:val="36"/>
          <w:szCs w:val="32"/>
          <w:highlight w:val="none"/>
        </w:rPr>
      </w:pPr>
    </w:p>
    <w:p w14:paraId="296F2FF5">
      <w:pPr>
        <w:pStyle w:val="28"/>
        <w:widowControl w:val="0"/>
        <w:spacing w:before="0" w:beforeAutospacing="0" w:after="0" w:afterAutospacing="0"/>
        <w:ind w:firstLine="0" w:firstLineChars="0"/>
        <w:rPr>
          <w:color w:val="auto"/>
          <w:sz w:val="36"/>
          <w:szCs w:val="32"/>
          <w:highlight w:val="none"/>
        </w:rPr>
      </w:pPr>
    </w:p>
    <w:p w14:paraId="71E2958B">
      <w:pPr>
        <w:pStyle w:val="28"/>
        <w:widowControl w:val="0"/>
        <w:spacing w:before="0" w:beforeAutospacing="0" w:after="0" w:afterAutospacing="0"/>
        <w:ind w:firstLine="720"/>
        <w:rPr>
          <w:color w:val="auto"/>
          <w:sz w:val="36"/>
          <w:szCs w:val="32"/>
          <w:highlight w:val="none"/>
        </w:rPr>
      </w:pPr>
    </w:p>
    <w:p w14:paraId="2EECCDA8">
      <w:pPr>
        <w:pStyle w:val="28"/>
        <w:widowControl w:val="0"/>
        <w:spacing w:before="0" w:beforeAutospacing="0" w:after="0" w:afterAutospacing="0"/>
        <w:ind w:firstLine="720"/>
        <w:rPr>
          <w:color w:val="auto"/>
          <w:sz w:val="36"/>
          <w:szCs w:val="32"/>
          <w:highlight w:val="none"/>
        </w:rPr>
      </w:pPr>
    </w:p>
    <w:p w14:paraId="2BA2B98D">
      <w:pPr>
        <w:pStyle w:val="28"/>
        <w:widowControl w:val="0"/>
        <w:spacing w:before="0" w:beforeAutospacing="0" w:after="0" w:afterAutospacing="0"/>
        <w:ind w:firstLine="720"/>
        <w:rPr>
          <w:color w:val="auto"/>
          <w:sz w:val="36"/>
          <w:szCs w:val="32"/>
          <w:highlight w:val="none"/>
        </w:rPr>
      </w:pPr>
    </w:p>
    <w:p w14:paraId="7327DE01">
      <w:pPr>
        <w:pStyle w:val="28"/>
        <w:widowControl w:val="0"/>
        <w:spacing w:before="0" w:beforeAutospacing="0" w:after="0" w:afterAutospacing="0"/>
        <w:ind w:firstLine="720"/>
        <w:rPr>
          <w:color w:val="auto"/>
          <w:sz w:val="36"/>
          <w:szCs w:val="32"/>
          <w:highlight w:val="none"/>
        </w:rPr>
      </w:pPr>
    </w:p>
    <w:p w14:paraId="288580ED">
      <w:pPr>
        <w:spacing w:after="240" w:afterLines="100"/>
        <w:ind w:firstLine="0" w:firstLineChars="0"/>
        <w:jc w:val="center"/>
        <w:rPr>
          <w:rFonts w:hint="eastAsia" w:cs="黑体"/>
          <w:b/>
          <w:color w:val="auto"/>
          <w:sz w:val="28"/>
          <w:szCs w:val="28"/>
          <w:highlight w:val="none"/>
          <w:u w:val="single"/>
        </w:rPr>
      </w:pPr>
      <w:bookmarkStart w:id="11" w:name="_Toc31429_WPSOffice_Level1"/>
      <w:r>
        <w:rPr>
          <w:rFonts w:hint="eastAsia" w:cs="黑体"/>
          <w:b/>
          <w:color w:val="auto"/>
          <w:sz w:val="28"/>
          <w:szCs w:val="28"/>
          <w:highlight w:val="none"/>
        </w:rPr>
        <w:t>投标人：</w:t>
      </w:r>
      <w:r>
        <w:rPr>
          <w:rFonts w:hint="eastAsia" w:cs="黑体"/>
          <w:b/>
          <w:color w:val="auto"/>
          <w:sz w:val="28"/>
          <w:szCs w:val="28"/>
          <w:highlight w:val="none"/>
          <w:u w:val="single"/>
        </w:rPr>
        <w:t xml:space="preserve"> </w:t>
      </w:r>
      <w:r>
        <w:rPr>
          <w:rFonts w:cs="黑体"/>
          <w:b/>
          <w:color w:val="auto"/>
          <w:sz w:val="28"/>
          <w:szCs w:val="28"/>
          <w:highlight w:val="none"/>
          <w:u w:val="single"/>
        </w:rPr>
        <w:t xml:space="preserve">                                  </w:t>
      </w:r>
      <w:r>
        <w:rPr>
          <w:rFonts w:hint="eastAsia" w:cs="黑体"/>
          <w:b/>
          <w:color w:val="auto"/>
          <w:sz w:val="28"/>
          <w:szCs w:val="28"/>
          <w:highlight w:val="none"/>
        </w:rPr>
        <w:t>（盖单位章）</w:t>
      </w:r>
      <w:bookmarkEnd w:id="11"/>
    </w:p>
    <w:p w14:paraId="71DE0CC5">
      <w:pPr>
        <w:pStyle w:val="28"/>
        <w:widowControl w:val="0"/>
        <w:spacing w:before="0" w:beforeAutospacing="0" w:after="240" w:afterLines="100" w:afterAutospacing="0"/>
        <w:ind w:firstLine="0" w:firstLineChars="0"/>
        <w:jc w:val="center"/>
        <w:rPr>
          <w:b/>
          <w:color w:val="auto"/>
          <w:sz w:val="28"/>
          <w:szCs w:val="28"/>
          <w:highlight w:val="none"/>
        </w:rPr>
      </w:pPr>
      <w:bookmarkStart w:id="12" w:name="_Toc18973_WPSOffice_Level1"/>
      <w:r>
        <w:rPr>
          <w:rFonts w:cs="黑体"/>
          <w:b/>
          <w:color w:val="auto"/>
          <w:sz w:val="28"/>
          <w:szCs w:val="28"/>
          <w:highlight w:val="none"/>
        </w:rPr>
        <w:t xml:space="preserve">日 </w:t>
      </w:r>
      <w:r>
        <w:rPr>
          <w:rFonts w:hint="default" w:cs="黑体"/>
          <w:b/>
          <w:color w:val="auto"/>
          <w:sz w:val="28"/>
          <w:szCs w:val="28"/>
          <w:highlight w:val="none"/>
        </w:rPr>
        <w:t xml:space="preserve"> </w:t>
      </w:r>
      <w:r>
        <w:rPr>
          <w:rFonts w:cs="黑体"/>
          <w:b/>
          <w:color w:val="auto"/>
          <w:sz w:val="28"/>
          <w:szCs w:val="28"/>
          <w:highlight w:val="none"/>
        </w:rPr>
        <w:t>期：</w:t>
      </w:r>
      <w:r>
        <w:rPr>
          <w:rFonts w:cs="黑体"/>
          <w:b/>
          <w:color w:val="auto"/>
          <w:sz w:val="28"/>
          <w:szCs w:val="28"/>
          <w:highlight w:val="none"/>
          <w:u w:val="single"/>
        </w:rPr>
        <w:t xml:space="preserve">     年   月   日</w:t>
      </w:r>
      <w:bookmarkEnd w:id="12"/>
    </w:p>
    <w:p w14:paraId="139C9F4B">
      <w:pPr>
        <w:ind w:firstLine="482"/>
        <w:jc w:val="left"/>
        <w:rPr>
          <w:rFonts w:hint="eastAsia"/>
          <w:b/>
          <w:bCs/>
          <w:color w:val="auto"/>
          <w:kern w:val="0"/>
          <w:szCs w:val="36"/>
          <w:highlight w:val="none"/>
        </w:rPr>
      </w:pPr>
      <w:r>
        <w:rPr>
          <w:b/>
          <w:color w:val="auto"/>
          <w:szCs w:val="32"/>
          <w:highlight w:val="none"/>
        </w:rPr>
        <w:br w:type="page"/>
      </w:r>
    </w:p>
    <w:p w14:paraId="6FF2647E">
      <w:pPr>
        <w:spacing w:after="120" w:afterLines="50"/>
        <w:ind w:firstLineChars="0"/>
        <w:jc w:val="center"/>
        <w:rPr>
          <w:rFonts w:hint="eastAsia"/>
          <w:b/>
          <w:bCs/>
          <w:color w:val="auto"/>
          <w:kern w:val="0"/>
          <w:sz w:val="36"/>
          <w:szCs w:val="36"/>
          <w:highlight w:val="none"/>
        </w:rPr>
      </w:pPr>
      <w:bookmarkStart w:id="13" w:name="_Toc16666_WPSOffice_Level1"/>
      <w:r>
        <w:rPr>
          <w:rFonts w:hint="eastAsia"/>
          <w:b/>
          <w:bCs/>
          <w:color w:val="auto"/>
          <w:kern w:val="0"/>
          <w:sz w:val="36"/>
          <w:szCs w:val="36"/>
          <w:highlight w:val="none"/>
        </w:rPr>
        <w:t>目</w:t>
      </w:r>
      <w:r>
        <w:rPr>
          <w:rFonts w:hint="eastAsia"/>
          <w:b/>
          <w:bCs/>
          <w:color w:val="auto"/>
          <w:kern w:val="0"/>
          <w:sz w:val="36"/>
          <w:szCs w:val="36"/>
          <w:highlight w:val="none"/>
          <w:lang w:val="en-US" w:eastAsia="zh-CN"/>
        </w:rPr>
        <w:t xml:space="preserve">  </w:t>
      </w:r>
      <w:r>
        <w:rPr>
          <w:rFonts w:hint="eastAsia"/>
          <w:b/>
          <w:bCs/>
          <w:color w:val="auto"/>
          <w:kern w:val="0"/>
          <w:sz w:val="36"/>
          <w:szCs w:val="36"/>
          <w:highlight w:val="none"/>
        </w:rPr>
        <w:t>录</w:t>
      </w:r>
      <w:bookmarkEnd w:id="13"/>
    </w:p>
    <w:p w14:paraId="7A925BD0">
      <w:pPr>
        <w:pStyle w:val="181"/>
        <w:ind w:firstLine="482"/>
        <w:jc w:val="left"/>
        <w:rPr>
          <w:rFonts w:hint="eastAsia" w:ascii="宋体" w:hAnsi="宋体"/>
          <w:b/>
          <w:color w:val="auto"/>
          <w:kern w:val="0"/>
          <w:szCs w:val="36"/>
          <w:highlight w:val="none"/>
        </w:rPr>
      </w:pPr>
    </w:p>
    <w:p w14:paraId="767BCECC">
      <w:pPr>
        <w:spacing w:after="240" w:afterLines="100" w:line="240" w:lineRule="auto"/>
        <w:ind w:firstLine="560"/>
        <w:jc w:val="left"/>
        <w:rPr>
          <w:rFonts w:hint="eastAsia"/>
          <w:snapToGrid w:val="0"/>
          <w:color w:val="auto"/>
          <w:kern w:val="0"/>
          <w:sz w:val="28"/>
          <w:szCs w:val="32"/>
          <w:highlight w:val="none"/>
        </w:rPr>
      </w:pPr>
      <w:r>
        <w:rPr>
          <w:rFonts w:hint="eastAsia"/>
          <w:snapToGrid w:val="0"/>
          <w:color w:val="auto"/>
          <w:kern w:val="0"/>
          <w:sz w:val="28"/>
          <w:szCs w:val="32"/>
          <w:highlight w:val="none"/>
        </w:rPr>
        <w:t>一、投标函及投标函附录</w:t>
      </w:r>
    </w:p>
    <w:p w14:paraId="1FF36F34">
      <w:pPr>
        <w:spacing w:after="240" w:afterLines="100" w:line="240" w:lineRule="auto"/>
        <w:ind w:firstLine="560"/>
        <w:jc w:val="left"/>
        <w:rPr>
          <w:rFonts w:hint="eastAsia"/>
          <w:snapToGrid w:val="0"/>
          <w:color w:val="auto"/>
          <w:kern w:val="0"/>
          <w:sz w:val="28"/>
          <w:szCs w:val="32"/>
          <w:highlight w:val="none"/>
        </w:rPr>
      </w:pPr>
      <w:r>
        <w:rPr>
          <w:rFonts w:hint="eastAsia"/>
          <w:snapToGrid w:val="0"/>
          <w:color w:val="auto"/>
          <w:kern w:val="0"/>
          <w:sz w:val="28"/>
          <w:szCs w:val="32"/>
          <w:highlight w:val="none"/>
        </w:rPr>
        <w:t>二、法定代表人证明书及授权委托书</w:t>
      </w:r>
    </w:p>
    <w:p w14:paraId="388DE4DB">
      <w:pPr>
        <w:spacing w:after="240" w:afterLines="100" w:line="240" w:lineRule="auto"/>
        <w:ind w:firstLine="560"/>
        <w:jc w:val="left"/>
        <w:rPr>
          <w:rFonts w:hint="eastAsia"/>
          <w:snapToGrid w:val="0"/>
          <w:color w:val="auto"/>
          <w:kern w:val="0"/>
          <w:sz w:val="28"/>
          <w:szCs w:val="32"/>
          <w:highlight w:val="none"/>
        </w:rPr>
      </w:pPr>
      <w:r>
        <w:rPr>
          <w:rFonts w:hint="eastAsia"/>
          <w:snapToGrid w:val="0"/>
          <w:color w:val="auto"/>
          <w:kern w:val="0"/>
          <w:sz w:val="28"/>
          <w:szCs w:val="32"/>
          <w:highlight w:val="none"/>
        </w:rPr>
        <w:t>三、关于资格的声明函</w:t>
      </w:r>
    </w:p>
    <w:p w14:paraId="238F90E9">
      <w:pPr>
        <w:spacing w:after="240" w:afterLines="100" w:line="240" w:lineRule="auto"/>
        <w:ind w:firstLine="560"/>
        <w:jc w:val="left"/>
        <w:rPr>
          <w:rFonts w:hint="eastAsia"/>
          <w:snapToGrid w:val="0"/>
          <w:color w:val="auto"/>
          <w:kern w:val="0"/>
          <w:sz w:val="28"/>
          <w:szCs w:val="32"/>
          <w:highlight w:val="none"/>
        </w:rPr>
      </w:pPr>
      <w:r>
        <w:rPr>
          <w:rFonts w:hint="eastAsia"/>
          <w:snapToGrid w:val="0"/>
          <w:color w:val="auto"/>
          <w:kern w:val="0"/>
          <w:sz w:val="28"/>
          <w:szCs w:val="32"/>
          <w:highlight w:val="none"/>
        </w:rPr>
        <w:t>四、投标人承诺</w:t>
      </w:r>
    </w:p>
    <w:p w14:paraId="06CF292D">
      <w:pPr>
        <w:spacing w:after="240" w:afterLines="100" w:line="240" w:lineRule="auto"/>
        <w:ind w:firstLine="560"/>
        <w:jc w:val="left"/>
        <w:rPr>
          <w:rFonts w:hint="eastAsia"/>
          <w:snapToGrid w:val="0"/>
          <w:color w:val="auto"/>
          <w:kern w:val="0"/>
          <w:sz w:val="28"/>
          <w:szCs w:val="32"/>
          <w:highlight w:val="none"/>
        </w:rPr>
      </w:pPr>
      <w:r>
        <w:rPr>
          <w:rFonts w:hint="eastAsia"/>
          <w:snapToGrid w:val="0"/>
          <w:color w:val="auto"/>
          <w:kern w:val="0"/>
          <w:sz w:val="28"/>
          <w:szCs w:val="32"/>
          <w:highlight w:val="none"/>
        </w:rPr>
        <w:t>五、类似的执业项目业绩</w:t>
      </w:r>
    </w:p>
    <w:p w14:paraId="14E090C6">
      <w:pPr>
        <w:spacing w:after="240" w:afterLines="100" w:line="240" w:lineRule="auto"/>
        <w:ind w:firstLine="560"/>
        <w:jc w:val="left"/>
        <w:rPr>
          <w:rFonts w:hint="eastAsia"/>
          <w:snapToGrid w:val="0"/>
          <w:color w:val="auto"/>
          <w:kern w:val="0"/>
          <w:sz w:val="28"/>
          <w:szCs w:val="32"/>
          <w:highlight w:val="none"/>
        </w:rPr>
      </w:pPr>
      <w:r>
        <w:rPr>
          <w:rFonts w:hint="eastAsia"/>
          <w:snapToGrid w:val="0"/>
          <w:color w:val="auto"/>
          <w:kern w:val="0"/>
          <w:sz w:val="28"/>
          <w:szCs w:val="32"/>
          <w:highlight w:val="none"/>
        </w:rPr>
        <w:t>六、拟投入本项目人员一览表</w:t>
      </w:r>
    </w:p>
    <w:p w14:paraId="053A06AC">
      <w:pPr>
        <w:spacing w:after="240" w:afterLines="100" w:line="240" w:lineRule="auto"/>
        <w:ind w:firstLine="560"/>
        <w:jc w:val="left"/>
        <w:rPr>
          <w:rFonts w:hint="eastAsia"/>
          <w:snapToGrid w:val="0"/>
          <w:color w:val="auto"/>
          <w:kern w:val="0"/>
          <w:sz w:val="28"/>
          <w:szCs w:val="32"/>
          <w:highlight w:val="none"/>
        </w:rPr>
      </w:pPr>
      <w:r>
        <w:rPr>
          <w:rFonts w:hint="eastAsia"/>
          <w:snapToGrid w:val="0"/>
          <w:color w:val="auto"/>
          <w:kern w:val="0"/>
          <w:sz w:val="28"/>
          <w:szCs w:val="32"/>
          <w:highlight w:val="none"/>
        </w:rPr>
        <w:t>七、其他材料</w:t>
      </w:r>
    </w:p>
    <w:p w14:paraId="196E1D79">
      <w:pPr>
        <w:ind w:firstLine="482"/>
        <w:jc w:val="left"/>
        <w:rPr>
          <w:rFonts w:hint="eastAsia"/>
          <w:b/>
          <w:bCs/>
          <w:color w:val="auto"/>
          <w:kern w:val="0"/>
          <w:szCs w:val="36"/>
          <w:highlight w:val="none"/>
        </w:rPr>
      </w:pPr>
      <w:r>
        <w:rPr>
          <w:rFonts w:hint="eastAsia"/>
          <w:b/>
          <w:bCs/>
          <w:color w:val="auto"/>
          <w:kern w:val="0"/>
          <w:szCs w:val="36"/>
          <w:highlight w:val="none"/>
        </w:rPr>
        <w:br w:type="page"/>
      </w:r>
    </w:p>
    <w:p w14:paraId="3A2B7EC0">
      <w:pPr>
        <w:ind w:firstLine="0" w:firstLineChars="0"/>
        <w:jc w:val="left"/>
        <w:outlineLvl w:val="2"/>
        <w:rPr>
          <w:rFonts w:hint="eastAsia"/>
          <w:b/>
          <w:color w:val="auto"/>
          <w:szCs w:val="32"/>
          <w:highlight w:val="none"/>
        </w:rPr>
      </w:pPr>
      <w:bookmarkStart w:id="14" w:name="_Toc30708"/>
      <w:bookmarkStart w:id="15" w:name="_Toc21924_WPSOffice_Level1"/>
      <w:r>
        <w:rPr>
          <w:rFonts w:hint="eastAsia"/>
          <w:b/>
          <w:color w:val="auto"/>
          <w:szCs w:val="32"/>
          <w:highlight w:val="none"/>
        </w:rPr>
        <w:t>格式1</w:t>
      </w:r>
      <w:r>
        <w:rPr>
          <w:b/>
          <w:color w:val="auto"/>
          <w:szCs w:val="32"/>
          <w:highlight w:val="none"/>
        </w:rPr>
        <w:t xml:space="preserve"> </w:t>
      </w:r>
      <w:r>
        <w:rPr>
          <w:rFonts w:hint="eastAsia"/>
          <w:b/>
          <w:color w:val="auto"/>
          <w:szCs w:val="32"/>
          <w:highlight w:val="none"/>
        </w:rPr>
        <w:t>投标函</w:t>
      </w:r>
      <w:bookmarkEnd w:id="14"/>
      <w:r>
        <w:rPr>
          <w:rFonts w:hint="eastAsia"/>
          <w:b/>
          <w:color w:val="auto"/>
          <w:szCs w:val="32"/>
          <w:highlight w:val="none"/>
        </w:rPr>
        <w:t>、投标函附录</w:t>
      </w:r>
    </w:p>
    <w:p w14:paraId="7463F9D5">
      <w:pPr>
        <w:tabs>
          <w:tab w:val="left" w:pos="720"/>
        </w:tabs>
        <w:spacing w:after="240" w:afterLines="100" w:line="264" w:lineRule="auto"/>
        <w:ind w:firstLineChars="0"/>
        <w:jc w:val="center"/>
        <w:outlineLvl w:val="3"/>
        <w:rPr>
          <w:rFonts w:hint="eastAsia"/>
          <w:b/>
          <w:bCs/>
          <w:color w:val="auto"/>
          <w:kern w:val="0"/>
          <w:sz w:val="36"/>
          <w:szCs w:val="36"/>
          <w:highlight w:val="none"/>
        </w:rPr>
      </w:pPr>
      <w:r>
        <w:rPr>
          <w:rFonts w:hint="eastAsia"/>
          <w:b/>
          <w:bCs/>
          <w:color w:val="auto"/>
          <w:kern w:val="0"/>
          <w:sz w:val="36"/>
          <w:szCs w:val="36"/>
          <w:highlight w:val="none"/>
        </w:rPr>
        <w:t>投标函</w:t>
      </w:r>
      <w:bookmarkEnd w:id="15"/>
    </w:p>
    <w:p w14:paraId="036AE6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cs="宋体"/>
          <w:color w:val="auto"/>
          <w:sz w:val="24"/>
          <w:szCs w:val="24"/>
          <w:highlight w:val="none"/>
        </w:rPr>
      </w:pPr>
    </w:p>
    <w:p w14:paraId="05746C95">
      <w:pPr>
        <w:keepNext w:val="0"/>
        <w:keepLines w:val="0"/>
        <w:pageBreakBefore w:val="0"/>
        <w:widowControl w:val="0"/>
        <w:kinsoku/>
        <w:wordWrap/>
        <w:overflowPunct/>
        <w:topLinePunct w:val="0"/>
        <w:autoSpaceDE/>
        <w:autoSpaceDN/>
        <w:bidi w:val="0"/>
        <w:adjustRightInd w:val="0"/>
        <w:snapToGrid w:val="0"/>
        <w:spacing w:line="460" w:lineRule="exact"/>
        <w:ind w:firstLine="0" w:firstLineChars="0"/>
        <w:jc w:val="left"/>
        <w:textAlignment w:val="auto"/>
        <w:rPr>
          <w:rFonts w:hint="eastAsia" w:cs="宋体"/>
          <w:color w:val="auto"/>
          <w:sz w:val="24"/>
          <w:szCs w:val="24"/>
          <w:highlight w:val="none"/>
          <w:u w:val="single"/>
        </w:rPr>
      </w:pPr>
      <w:r>
        <w:rPr>
          <w:rFonts w:hint="eastAsia" w:cs="宋体"/>
          <w:color w:val="auto"/>
          <w:sz w:val="24"/>
          <w:szCs w:val="24"/>
          <w:highlight w:val="none"/>
        </w:rPr>
        <w:t>致：</w:t>
      </w:r>
      <w:r>
        <w:rPr>
          <w:rFonts w:hint="eastAsia" w:cs="宋体"/>
          <w:color w:val="auto"/>
          <w:sz w:val="24"/>
          <w:szCs w:val="24"/>
          <w:highlight w:val="none"/>
          <w:u w:val="single"/>
        </w:rPr>
        <w:t>广州白云城市发展集团有限公司</w:t>
      </w:r>
    </w:p>
    <w:p w14:paraId="3F50C5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color w:val="auto"/>
          <w:sz w:val="24"/>
          <w:szCs w:val="24"/>
          <w:highlight w:val="none"/>
        </w:rPr>
      </w:pPr>
    </w:p>
    <w:p w14:paraId="5B23108A">
      <w:pPr>
        <w:keepNext w:val="0"/>
        <w:keepLines w:val="0"/>
        <w:pageBreakBefore w:val="0"/>
        <w:widowControl w:val="0"/>
        <w:kinsoku/>
        <w:wordWrap/>
        <w:overflowPunct/>
        <w:topLinePunct w:val="0"/>
        <w:autoSpaceDE/>
        <w:autoSpaceDN/>
        <w:bidi w:val="0"/>
        <w:adjustRightInd w:val="0"/>
        <w:snapToGrid w:val="0"/>
        <w:spacing w:line="460" w:lineRule="exact"/>
        <w:ind w:firstLine="560"/>
        <w:jc w:val="left"/>
        <w:textAlignment w:val="auto"/>
        <w:rPr>
          <w:rFonts w:hint="eastAsia"/>
          <w:color w:val="auto"/>
          <w:sz w:val="24"/>
          <w:szCs w:val="24"/>
          <w:highlight w:val="none"/>
        </w:rPr>
      </w:pPr>
      <w:r>
        <w:rPr>
          <w:rFonts w:hint="eastAsia"/>
          <w:color w:val="auto"/>
          <w:sz w:val="24"/>
          <w:szCs w:val="24"/>
          <w:highlight w:val="none"/>
        </w:rPr>
        <w:t>1．我方已仔细研究了</w:t>
      </w:r>
      <w:r>
        <w:rPr>
          <w:rFonts w:hint="eastAsia"/>
          <w:color w:val="auto"/>
          <w:sz w:val="24"/>
          <w:szCs w:val="24"/>
          <w:highlight w:val="none"/>
          <w:u w:val="single"/>
        </w:rPr>
        <w:t xml:space="preserve"> </w:t>
      </w:r>
      <w:r>
        <w:rPr>
          <w:rFonts w:hint="eastAsia"/>
          <w:b/>
          <w:color w:val="auto"/>
          <w:sz w:val="24"/>
          <w:szCs w:val="24"/>
          <w:highlight w:val="none"/>
          <w:u w:val="single"/>
          <w:lang w:eastAsia="zh-CN"/>
        </w:rPr>
        <w:t>2025年财务年终决算审计</w:t>
      </w:r>
      <w:r>
        <w:rPr>
          <w:rFonts w:hint="eastAsia"/>
          <w:b/>
          <w:color w:val="auto"/>
          <w:sz w:val="24"/>
          <w:szCs w:val="24"/>
          <w:highlight w:val="none"/>
          <w:u w:val="single"/>
        </w:rPr>
        <w:t>工作</w:t>
      </w:r>
      <w:r>
        <w:rPr>
          <w:rFonts w:hint="eastAsia"/>
          <w:color w:val="auto"/>
          <w:sz w:val="24"/>
          <w:szCs w:val="24"/>
          <w:highlight w:val="none"/>
          <w:u w:val="single"/>
        </w:rPr>
        <w:t xml:space="preserve"> </w:t>
      </w:r>
      <w:r>
        <w:rPr>
          <w:rFonts w:hint="eastAsia"/>
          <w:color w:val="auto"/>
          <w:sz w:val="24"/>
          <w:szCs w:val="24"/>
          <w:highlight w:val="none"/>
        </w:rPr>
        <w:t>招标文件的全部内容，愿意以《投标函附录》中的投标总报价和服务期限，按合同约定完成本项目。</w:t>
      </w:r>
      <w:r>
        <w:rPr>
          <w:rFonts w:hint="eastAsia" w:cs="宋体"/>
          <w:color w:val="auto"/>
          <w:kern w:val="1"/>
          <w:sz w:val="24"/>
          <w:szCs w:val="24"/>
          <w:highlight w:val="none"/>
          <w:u w:val="single"/>
          <w:lang w:val="zh-CN"/>
        </w:rPr>
        <w:t>我方承诺以上报价不低于我方成本价，</w:t>
      </w:r>
      <w:r>
        <w:rPr>
          <w:rFonts w:hint="eastAsia" w:cs="宋体"/>
          <w:color w:val="auto"/>
          <w:kern w:val="1"/>
          <w:sz w:val="24"/>
          <w:szCs w:val="24"/>
          <w:highlight w:val="none"/>
          <w:lang w:val="zh-CN"/>
        </w:rPr>
        <w:t>并且已包括完成本项目招标公告第2点所述招标内容和服务范围所包含全部工作的费用。</w:t>
      </w:r>
    </w:p>
    <w:p w14:paraId="5CD34A7D">
      <w:pPr>
        <w:keepNext w:val="0"/>
        <w:keepLines w:val="0"/>
        <w:pageBreakBefore w:val="0"/>
        <w:widowControl w:val="0"/>
        <w:kinsoku/>
        <w:wordWrap/>
        <w:overflowPunct/>
        <w:topLinePunct w:val="0"/>
        <w:autoSpaceDE/>
        <w:autoSpaceDN/>
        <w:bidi w:val="0"/>
        <w:adjustRightInd w:val="0"/>
        <w:snapToGrid w:val="0"/>
        <w:spacing w:line="460" w:lineRule="exact"/>
        <w:ind w:firstLine="560"/>
        <w:jc w:val="left"/>
        <w:textAlignment w:val="auto"/>
        <w:rPr>
          <w:rFonts w:hint="eastAsia"/>
          <w:color w:val="auto"/>
          <w:sz w:val="24"/>
          <w:szCs w:val="24"/>
          <w:highlight w:val="none"/>
        </w:rPr>
      </w:pPr>
      <w:r>
        <w:rPr>
          <w:rFonts w:hint="eastAsia"/>
          <w:color w:val="auto"/>
          <w:sz w:val="24"/>
          <w:szCs w:val="24"/>
          <w:highlight w:val="none"/>
        </w:rPr>
        <w:t>2．我方承诺在投标有效期内不修改、不撤销投标文件。</w:t>
      </w:r>
    </w:p>
    <w:p w14:paraId="2A074782">
      <w:pPr>
        <w:keepNext w:val="0"/>
        <w:keepLines w:val="0"/>
        <w:pageBreakBefore w:val="0"/>
        <w:widowControl w:val="0"/>
        <w:kinsoku/>
        <w:wordWrap/>
        <w:overflowPunct/>
        <w:topLinePunct w:val="0"/>
        <w:autoSpaceDE/>
        <w:autoSpaceDN/>
        <w:bidi w:val="0"/>
        <w:adjustRightInd w:val="0"/>
        <w:snapToGrid w:val="0"/>
        <w:spacing w:line="460" w:lineRule="exact"/>
        <w:ind w:firstLine="560"/>
        <w:jc w:val="left"/>
        <w:textAlignment w:val="auto"/>
        <w:rPr>
          <w:rFonts w:hint="eastAsia"/>
          <w:color w:val="auto"/>
          <w:sz w:val="24"/>
          <w:szCs w:val="24"/>
          <w:highlight w:val="none"/>
        </w:rPr>
      </w:pPr>
      <w:r>
        <w:rPr>
          <w:rFonts w:hint="eastAsia"/>
          <w:color w:val="auto"/>
          <w:sz w:val="24"/>
          <w:szCs w:val="24"/>
          <w:highlight w:val="none"/>
        </w:rPr>
        <w:t>3．如我方中标：</w:t>
      </w:r>
    </w:p>
    <w:p w14:paraId="75AE04C0">
      <w:pPr>
        <w:keepNext w:val="0"/>
        <w:keepLines w:val="0"/>
        <w:pageBreakBefore w:val="0"/>
        <w:widowControl w:val="0"/>
        <w:kinsoku/>
        <w:wordWrap/>
        <w:overflowPunct/>
        <w:topLinePunct w:val="0"/>
        <w:autoSpaceDE/>
        <w:autoSpaceDN/>
        <w:bidi w:val="0"/>
        <w:adjustRightInd w:val="0"/>
        <w:snapToGrid w:val="0"/>
        <w:spacing w:line="460" w:lineRule="exact"/>
        <w:ind w:firstLine="560"/>
        <w:jc w:val="left"/>
        <w:textAlignment w:val="auto"/>
        <w:rPr>
          <w:rFonts w:hint="eastAsia"/>
          <w:color w:val="auto"/>
          <w:sz w:val="24"/>
          <w:szCs w:val="24"/>
          <w:highlight w:val="none"/>
        </w:rPr>
      </w:pPr>
      <w:r>
        <w:rPr>
          <w:rFonts w:hint="eastAsia"/>
          <w:color w:val="auto"/>
          <w:sz w:val="24"/>
          <w:szCs w:val="24"/>
          <w:highlight w:val="none"/>
        </w:rPr>
        <w:t>（1）我方承诺在收到中标通知书后，在本招标文件规定的期限内与贵公司签订合同。</w:t>
      </w:r>
    </w:p>
    <w:p w14:paraId="2386F76E">
      <w:pPr>
        <w:keepNext w:val="0"/>
        <w:keepLines w:val="0"/>
        <w:pageBreakBefore w:val="0"/>
        <w:widowControl w:val="0"/>
        <w:kinsoku/>
        <w:wordWrap/>
        <w:overflowPunct/>
        <w:topLinePunct w:val="0"/>
        <w:autoSpaceDE/>
        <w:autoSpaceDN/>
        <w:bidi w:val="0"/>
        <w:adjustRightInd w:val="0"/>
        <w:snapToGrid w:val="0"/>
        <w:spacing w:line="460" w:lineRule="exact"/>
        <w:ind w:firstLine="560"/>
        <w:jc w:val="left"/>
        <w:textAlignment w:val="auto"/>
        <w:rPr>
          <w:rFonts w:hint="eastAsia"/>
          <w:color w:val="auto"/>
          <w:sz w:val="24"/>
          <w:szCs w:val="24"/>
          <w:highlight w:val="none"/>
        </w:rPr>
      </w:pPr>
      <w:r>
        <w:rPr>
          <w:rFonts w:hint="eastAsia"/>
          <w:color w:val="auto"/>
          <w:sz w:val="24"/>
          <w:szCs w:val="24"/>
          <w:highlight w:val="none"/>
        </w:rPr>
        <w:t>（2）我方承诺在合同约定的期限内完成全部合同项目。</w:t>
      </w:r>
    </w:p>
    <w:p w14:paraId="08B54839">
      <w:pPr>
        <w:keepNext w:val="0"/>
        <w:keepLines w:val="0"/>
        <w:pageBreakBefore w:val="0"/>
        <w:widowControl w:val="0"/>
        <w:kinsoku/>
        <w:wordWrap/>
        <w:overflowPunct/>
        <w:topLinePunct w:val="0"/>
        <w:autoSpaceDE/>
        <w:autoSpaceDN/>
        <w:bidi w:val="0"/>
        <w:adjustRightInd w:val="0"/>
        <w:snapToGrid w:val="0"/>
        <w:spacing w:line="460" w:lineRule="exact"/>
        <w:ind w:firstLine="560"/>
        <w:jc w:val="left"/>
        <w:textAlignment w:val="auto"/>
        <w:rPr>
          <w:rFonts w:hint="eastAsia"/>
          <w:color w:val="auto"/>
          <w:sz w:val="24"/>
          <w:szCs w:val="24"/>
          <w:highlight w:val="none"/>
        </w:rPr>
      </w:pPr>
      <w:r>
        <w:rPr>
          <w:rFonts w:hint="eastAsia"/>
          <w:color w:val="auto"/>
          <w:sz w:val="24"/>
          <w:szCs w:val="24"/>
          <w:highlight w:val="none"/>
        </w:rPr>
        <w:t>（3）我方在此声明，所递交的投标文件及有关资料内容完整、真实和准确。</w:t>
      </w:r>
    </w:p>
    <w:p w14:paraId="2569F6E5">
      <w:pPr>
        <w:keepNext w:val="0"/>
        <w:keepLines w:val="0"/>
        <w:pageBreakBefore w:val="0"/>
        <w:widowControl w:val="0"/>
        <w:kinsoku/>
        <w:wordWrap/>
        <w:overflowPunct/>
        <w:topLinePunct w:val="0"/>
        <w:autoSpaceDE/>
        <w:autoSpaceDN/>
        <w:bidi w:val="0"/>
        <w:adjustRightInd w:val="0"/>
        <w:snapToGrid w:val="0"/>
        <w:spacing w:line="460" w:lineRule="exact"/>
        <w:ind w:firstLine="560"/>
        <w:jc w:val="left"/>
        <w:textAlignment w:val="auto"/>
        <w:rPr>
          <w:rFonts w:hint="eastAsia"/>
          <w:color w:val="auto"/>
          <w:sz w:val="24"/>
          <w:szCs w:val="24"/>
          <w:highlight w:val="none"/>
        </w:rPr>
      </w:pPr>
      <w:r>
        <w:rPr>
          <w:rFonts w:hint="eastAsia"/>
          <w:color w:val="auto"/>
          <w:sz w:val="24"/>
          <w:szCs w:val="24"/>
          <w:highlight w:val="none"/>
        </w:rPr>
        <w:t>（4）在未正式签订合同前，本招标项目的招标文件、中标通知书和本投标文件将构成约束我们双方的法律文书。</w:t>
      </w:r>
    </w:p>
    <w:p w14:paraId="193104A0">
      <w:pPr>
        <w:keepNext w:val="0"/>
        <w:keepLines w:val="0"/>
        <w:pageBreakBefore w:val="0"/>
        <w:widowControl w:val="0"/>
        <w:kinsoku/>
        <w:wordWrap/>
        <w:overflowPunct/>
        <w:topLinePunct w:val="0"/>
        <w:autoSpaceDE/>
        <w:autoSpaceDN/>
        <w:bidi w:val="0"/>
        <w:adjustRightInd w:val="0"/>
        <w:snapToGrid w:val="0"/>
        <w:spacing w:line="460" w:lineRule="exact"/>
        <w:ind w:firstLine="560"/>
        <w:jc w:val="left"/>
        <w:textAlignment w:val="auto"/>
        <w:rPr>
          <w:rFonts w:hint="eastAsia"/>
          <w:color w:val="auto"/>
          <w:sz w:val="24"/>
          <w:szCs w:val="24"/>
          <w:highlight w:val="none"/>
        </w:rPr>
      </w:pPr>
      <w:r>
        <w:rPr>
          <w:rFonts w:hint="eastAsia"/>
          <w:color w:val="auto"/>
          <w:sz w:val="24"/>
          <w:szCs w:val="24"/>
          <w:highlight w:val="none"/>
        </w:rPr>
        <w:t>（5）我方理解，贵公司不一定接受最低标价的投标文件或可能接受任何的投标文件。同时也理解，不论结果如何，贵公司不承担我方的任何投标费用。</w:t>
      </w:r>
    </w:p>
    <w:p w14:paraId="1B0FD0CF">
      <w:pPr>
        <w:keepNext w:val="0"/>
        <w:keepLines w:val="0"/>
        <w:pageBreakBefore w:val="0"/>
        <w:widowControl w:val="0"/>
        <w:kinsoku/>
        <w:wordWrap/>
        <w:overflowPunct/>
        <w:topLinePunct w:val="0"/>
        <w:autoSpaceDE/>
        <w:autoSpaceDN/>
        <w:bidi w:val="0"/>
        <w:adjustRightInd w:val="0"/>
        <w:snapToGrid w:val="0"/>
        <w:spacing w:line="460" w:lineRule="exact"/>
        <w:ind w:firstLine="560"/>
        <w:jc w:val="left"/>
        <w:textAlignment w:val="auto"/>
        <w:rPr>
          <w:rFonts w:hint="eastAsia"/>
          <w:color w:val="auto"/>
          <w:sz w:val="24"/>
          <w:szCs w:val="24"/>
          <w:highlight w:val="none"/>
        </w:rPr>
      </w:pPr>
      <w:r>
        <w:rPr>
          <w:rFonts w:hint="eastAsia"/>
          <w:color w:val="auto"/>
          <w:sz w:val="24"/>
          <w:szCs w:val="24"/>
          <w:highlight w:val="none"/>
        </w:rPr>
        <w:t>（6）我方同意，在领取中标通知书前按招标文件规定支付招标代理服务费。</w:t>
      </w:r>
    </w:p>
    <w:p w14:paraId="1057E100">
      <w:pPr>
        <w:keepNext w:val="0"/>
        <w:keepLines w:val="0"/>
        <w:pageBreakBefore w:val="0"/>
        <w:widowControl w:val="0"/>
        <w:kinsoku/>
        <w:wordWrap/>
        <w:overflowPunct/>
        <w:topLinePunct w:val="0"/>
        <w:autoSpaceDE/>
        <w:autoSpaceDN/>
        <w:bidi w:val="0"/>
        <w:adjustRightInd w:val="0"/>
        <w:snapToGrid w:val="0"/>
        <w:spacing w:line="460" w:lineRule="exact"/>
        <w:ind w:firstLine="560"/>
        <w:jc w:val="left"/>
        <w:textAlignment w:val="auto"/>
        <w:rPr>
          <w:rFonts w:hint="eastAsia"/>
          <w:color w:val="auto"/>
          <w:sz w:val="24"/>
          <w:szCs w:val="24"/>
          <w:highlight w:val="none"/>
        </w:rPr>
      </w:pPr>
    </w:p>
    <w:p w14:paraId="760C80B0">
      <w:pPr>
        <w:keepNext w:val="0"/>
        <w:keepLines w:val="0"/>
        <w:pageBreakBefore w:val="0"/>
        <w:widowControl w:val="0"/>
        <w:kinsoku/>
        <w:wordWrap/>
        <w:overflowPunct/>
        <w:topLinePunct w:val="0"/>
        <w:autoSpaceDE/>
        <w:autoSpaceDN/>
        <w:bidi w:val="0"/>
        <w:adjustRightInd w:val="0"/>
        <w:snapToGrid w:val="0"/>
        <w:spacing w:line="460" w:lineRule="exact"/>
        <w:ind w:firstLine="3360" w:firstLineChars="1400"/>
        <w:jc w:val="left"/>
        <w:textAlignment w:val="auto"/>
        <w:rPr>
          <w:rFonts w:hint="eastAsia"/>
          <w:color w:val="auto"/>
          <w:sz w:val="24"/>
          <w:szCs w:val="24"/>
          <w:highlight w:val="none"/>
        </w:rPr>
      </w:pPr>
      <w:r>
        <w:rPr>
          <w:rFonts w:hint="eastAsia"/>
          <w:color w:val="auto"/>
          <w:sz w:val="24"/>
          <w:szCs w:val="24"/>
          <w:highlight w:val="none"/>
        </w:rPr>
        <w:t>投标人名称（盖章）：</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p w14:paraId="1CEE7891">
      <w:pPr>
        <w:keepNext w:val="0"/>
        <w:keepLines w:val="0"/>
        <w:pageBreakBefore w:val="0"/>
        <w:widowControl w:val="0"/>
        <w:kinsoku/>
        <w:wordWrap/>
        <w:overflowPunct/>
        <w:topLinePunct w:val="0"/>
        <w:autoSpaceDE/>
        <w:autoSpaceDN/>
        <w:bidi w:val="0"/>
        <w:adjustRightInd w:val="0"/>
        <w:snapToGrid w:val="0"/>
        <w:spacing w:line="460" w:lineRule="exact"/>
        <w:ind w:firstLine="2640" w:firstLineChars="1100"/>
        <w:jc w:val="left"/>
        <w:textAlignment w:val="auto"/>
        <w:rPr>
          <w:rFonts w:hint="eastAsia"/>
          <w:color w:val="auto"/>
          <w:sz w:val="24"/>
          <w:szCs w:val="24"/>
          <w:highlight w:val="none"/>
        </w:rPr>
      </w:pPr>
      <w:r>
        <w:rPr>
          <w:rFonts w:hint="eastAsia"/>
          <w:color w:val="auto"/>
          <w:sz w:val="24"/>
          <w:szCs w:val="24"/>
          <w:highlight w:val="none"/>
        </w:rPr>
        <w:t>法定代表人或其委托代理人</w:t>
      </w:r>
    </w:p>
    <w:p w14:paraId="707B39BE">
      <w:pPr>
        <w:keepNext w:val="0"/>
        <w:keepLines w:val="0"/>
        <w:pageBreakBefore w:val="0"/>
        <w:widowControl w:val="0"/>
        <w:kinsoku/>
        <w:wordWrap/>
        <w:overflowPunct/>
        <w:topLinePunct w:val="0"/>
        <w:autoSpaceDE/>
        <w:autoSpaceDN/>
        <w:bidi w:val="0"/>
        <w:adjustRightInd w:val="0"/>
        <w:snapToGrid w:val="0"/>
        <w:spacing w:line="460" w:lineRule="exact"/>
        <w:ind w:firstLine="3840" w:firstLineChars="1600"/>
        <w:jc w:val="left"/>
        <w:textAlignment w:val="auto"/>
        <w:rPr>
          <w:rFonts w:hint="eastAsia"/>
          <w:color w:val="auto"/>
          <w:sz w:val="24"/>
          <w:szCs w:val="24"/>
          <w:highlight w:val="none"/>
        </w:rPr>
      </w:pPr>
      <w:r>
        <w:rPr>
          <w:rFonts w:hint="eastAsia"/>
          <w:color w:val="auto"/>
          <w:sz w:val="24"/>
          <w:szCs w:val="24"/>
          <w:highlight w:val="none"/>
        </w:rPr>
        <w:t>（签字或盖章）：</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p>
    <w:p w14:paraId="3649FB61">
      <w:pPr>
        <w:keepNext w:val="0"/>
        <w:keepLines w:val="0"/>
        <w:pageBreakBefore w:val="0"/>
        <w:widowControl w:val="0"/>
        <w:kinsoku/>
        <w:wordWrap/>
        <w:overflowPunct/>
        <w:topLinePunct w:val="0"/>
        <w:autoSpaceDE/>
        <w:autoSpaceDN/>
        <w:bidi w:val="0"/>
        <w:adjustRightInd w:val="0"/>
        <w:snapToGrid w:val="0"/>
        <w:spacing w:line="460" w:lineRule="exact"/>
        <w:ind w:firstLine="5040" w:firstLineChars="2100"/>
        <w:jc w:val="left"/>
        <w:textAlignment w:val="auto"/>
        <w:rPr>
          <w:rFonts w:hint="eastAsia"/>
          <w:color w:val="auto"/>
          <w:sz w:val="24"/>
          <w:szCs w:val="24"/>
          <w:highlight w:val="none"/>
        </w:rPr>
      </w:pPr>
      <w:r>
        <w:rPr>
          <w:rFonts w:hint="eastAsia"/>
          <w:color w:val="auto"/>
          <w:sz w:val="24"/>
          <w:szCs w:val="24"/>
          <w:highlight w:val="none"/>
        </w:rPr>
        <w:t>地址：</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p>
    <w:p w14:paraId="4CD4CD59">
      <w:pPr>
        <w:keepNext w:val="0"/>
        <w:keepLines w:val="0"/>
        <w:pageBreakBefore w:val="0"/>
        <w:widowControl w:val="0"/>
        <w:kinsoku/>
        <w:wordWrap/>
        <w:overflowPunct/>
        <w:topLinePunct w:val="0"/>
        <w:autoSpaceDE/>
        <w:autoSpaceDN/>
        <w:bidi w:val="0"/>
        <w:adjustRightInd w:val="0"/>
        <w:snapToGrid w:val="0"/>
        <w:spacing w:line="460" w:lineRule="exact"/>
        <w:ind w:firstLine="5040" w:firstLineChars="2100"/>
        <w:jc w:val="left"/>
        <w:textAlignment w:val="auto"/>
        <w:rPr>
          <w:rFonts w:hint="eastAsia"/>
          <w:color w:val="auto"/>
          <w:sz w:val="24"/>
          <w:szCs w:val="24"/>
          <w:highlight w:val="none"/>
          <w:u w:val="single"/>
        </w:rPr>
      </w:pPr>
      <w:r>
        <w:rPr>
          <w:rFonts w:hint="eastAsia"/>
          <w:color w:val="auto"/>
          <w:sz w:val="24"/>
          <w:szCs w:val="24"/>
          <w:highlight w:val="none"/>
        </w:rPr>
        <w:t>电话：</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p>
    <w:p w14:paraId="3E07FDB9">
      <w:pPr>
        <w:keepNext w:val="0"/>
        <w:keepLines w:val="0"/>
        <w:pageBreakBefore w:val="0"/>
        <w:widowControl w:val="0"/>
        <w:kinsoku/>
        <w:wordWrap/>
        <w:overflowPunct/>
        <w:topLinePunct w:val="0"/>
        <w:autoSpaceDE/>
        <w:autoSpaceDN/>
        <w:bidi w:val="0"/>
        <w:adjustRightInd w:val="0"/>
        <w:snapToGrid w:val="0"/>
        <w:spacing w:line="460" w:lineRule="exact"/>
        <w:ind w:firstLine="5040" w:firstLineChars="2100"/>
        <w:jc w:val="left"/>
        <w:textAlignment w:val="auto"/>
        <w:rPr>
          <w:rFonts w:hint="eastAsia" w:cs="宋体"/>
          <w:color w:val="auto"/>
          <w:sz w:val="24"/>
          <w:szCs w:val="24"/>
          <w:highlight w:val="none"/>
          <w:u w:val="none"/>
        </w:rPr>
      </w:pPr>
      <w:r>
        <w:rPr>
          <w:rFonts w:hint="eastAsia"/>
          <w:color w:val="auto"/>
          <w:sz w:val="24"/>
          <w:szCs w:val="24"/>
          <w:highlight w:val="none"/>
        </w:rPr>
        <w:t>日期：</w:t>
      </w:r>
      <w:r>
        <w:rPr>
          <w:rFonts w:hint="eastAsia"/>
          <w:color w:val="auto"/>
          <w:sz w:val="24"/>
          <w:szCs w:val="24"/>
          <w:highlight w:val="none"/>
          <w:u w:val="none"/>
        </w:rPr>
        <w:t xml:space="preserve">     年   月   日</w:t>
      </w:r>
    </w:p>
    <w:p w14:paraId="38D933EA">
      <w:pPr>
        <w:ind w:firstLine="482"/>
        <w:jc w:val="left"/>
        <w:rPr>
          <w:rFonts w:hint="eastAsia"/>
          <w:b/>
          <w:color w:val="auto"/>
          <w:szCs w:val="28"/>
          <w:highlight w:val="none"/>
        </w:rPr>
      </w:pPr>
      <w:r>
        <w:rPr>
          <w:rFonts w:hint="eastAsia"/>
          <w:b/>
          <w:color w:val="auto"/>
          <w:szCs w:val="28"/>
          <w:highlight w:val="none"/>
        </w:rPr>
        <w:br w:type="page"/>
      </w:r>
    </w:p>
    <w:p w14:paraId="4FCC62D0">
      <w:pPr>
        <w:spacing w:after="120" w:afterLines="50"/>
        <w:ind w:firstLineChars="0"/>
        <w:jc w:val="center"/>
        <w:outlineLvl w:val="3"/>
        <w:rPr>
          <w:rFonts w:hint="eastAsia"/>
          <w:b/>
          <w:color w:val="auto"/>
          <w:sz w:val="36"/>
          <w:szCs w:val="28"/>
          <w:highlight w:val="none"/>
        </w:rPr>
      </w:pPr>
      <w:bookmarkStart w:id="16" w:name="_Toc20799"/>
      <w:r>
        <w:rPr>
          <w:rFonts w:hint="eastAsia"/>
          <w:b/>
          <w:color w:val="auto"/>
          <w:sz w:val="36"/>
          <w:szCs w:val="28"/>
          <w:highlight w:val="none"/>
        </w:rPr>
        <w:t>投标函附录</w:t>
      </w:r>
      <w:bookmarkEnd w:id="16"/>
    </w:p>
    <w:p w14:paraId="4C839E9F">
      <w:pPr>
        <w:pStyle w:val="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highlight w:val="none"/>
        </w:rPr>
      </w:pPr>
    </w:p>
    <w:tbl>
      <w:tblPr>
        <w:tblStyle w:val="32"/>
        <w:tblW w:w="47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97"/>
        <w:gridCol w:w="2653"/>
        <w:gridCol w:w="4899"/>
      </w:tblGrid>
      <w:tr w14:paraId="3985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jc w:val="center"/>
        </w:trPr>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13D91D0C">
            <w:pPr>
              <w:spacing w:line="240" w:lineRule="auto"/>
              <w:ind w:firstLine="0" w:firstLineChars="0"/>
              <w:jc w:val="center"/>
              <w:rPr>
                <w:rFonts w:hint="eastAsia" w:cs="宋体"/>
                <w:b/>
                <w:bCs/>
                <w:color w:val="auto"/>
                <w:highlight w:val="none"/>
              </w:rPr>
            </w:pPr>
            <w:r>
              <w:rPr>
                <w:rFonts w:hint="eastAsia"/>
                <w:b/>
                <w:bCs/>
                <w:color w:val="auto"/>
                <w:highlight w:val="none"/>
              </w:rPr>
              <w:t>序号</w:t>
            </w:r>
          </w:p>
        </w:tc>
        <w:tc>
          <w:tcPr>
            <w:tcW w:w="1533" w:type="pct"/>
            <w:tcBorders>
              <w:top w:val="single" w:color="auto" w:sz="4" w:space="0"/>
              <w:left w:val="nil"/>
              <w:bottom w:val="single" w:color="auto" w:sz="4" w:space="0"/>
              <w:right w:val="single" w:color="auto" w:sz="4" w:space="0"/>
            </w:tcBorders>
            <w:shd w:val="clear" w:color="auto" w:fill="auto"/>
            <w:vAlign w:val="center"/>
          </w:tcPr>
          <w:p w14:paraId="29FD8F5A">
            <w:pPr>
              <w:spacing w:line="240" w:lineRule="auto"/>
              <w:ind w:firstLine="0" w:firstLineChars="0"/>
              <w:jc w:val="center"/>
              <w:rPr>
                <w:rFonts w:hint="eastAsia" w:cs="宋体"/>
                <w:b/>
                <w:bCs/>
                <w:color w:val="auto"/>
                <w:highlight w:val="none"/>
              </w:rPr>
            </w:pPr>
            <w:r>
              <w:rPr>
                <w:rFonts w:hint="eastAsia"/>
                <w:b/>
                <w:bCs/>
                <w:color w:val="auto"/>
                <w:highlight w:val="none"/>
              </w:rPr>
              <w:t>条款名称</w:t>
            </w:r>
          </w:p>
        </w:tc>
        <w:tc>
          <w:tcPr>
            <w:tcW w:w="2831" w:type="pct"/>
            <w:tcBorders>
              <w:top w:val="single" w:color="auto" w:sz="4" w:space="0"/>
              <w:left w:val="nil"/>
              <w:bottom w:val="single" w:color="auto" w:sz="4" w:space="0"/>
              <w:right w:val="single" w:color="auto" w:sz="4" w:space="0"/>
            </w:tcBorders>
            <w:shd w:val="clear" w:color="auto" w:fill="auto"/>
            <w:vAlign w:val="center"/>
          </w:tcPr>
          <w:p w14:paraId="395AC89D">
            <w:pPr>
              <w:spacing w:line="240" w:lineRule="auto"/>
              <w:ind w:firstLine="0" w:firstLineChars="0"/>
              <w:jc w:val="center"/>
              <w:rPr>
                <w:rFonts w:hint="eastAsia" w:cs="宋体"/>
                <w:b/>
                <w:bCs/>
                <w:color w:val="auto"/>
                <w:highlight w:val="none"/>
              </w:rPr>
            </w:pPr>
            <w:r>
              <w:rPr>
                <w:rFonts w:hint="eastAsia"/>
                <w:b/>
                <w:bCs/>
                <w:color w:val="auto"/>
                <w:highlight w:val="none"/>
              </w:rPr>
              <w:t>约定内容</w:t>
            </w:r>
          </w:p>
        </w:tc>
      </w:tr>
      <w:tr w14:paraId="4FE9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jc w:val="center"/>
        </w:trPr>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4E284132">
            <w:pPr>
              <w:spacing w:line="240" w:lineRule="auto"/>
              <w:ind w:firstLine="0" w:firstLineChars="0"/>
              <w:jc w:val="center"/>
              <w:rPr>
                <w:rFonts w:hint="eastAsia" w:cs="宋体"/>
                <w:color w:val="auto"/>
                <w:highlight w:val="none"/>
              </w:rPr>
            </w:pPr>
            <w:r>
              <w:rPr>
                <w:color w:val="auto"/>
                <w:highlight w:val="none"/>
              </w:rPr>
              <w:t>1</w:t>
            </w:r>
          </w:p>
        </w:tc>
        <w:tc>
          <w:tcPr>
            <w:tcW w:w="1533" w:type="pct"/>
            <w:tcBorders>
              <w:top w:val="single" w:color="auto" w:sz="4" w:space="0"/>
              <w:left w:val="nil"/>
              <w:bottom w:val="single" w:color="auto" w:sz="4" w:space="0"/>
              <w:right w:val="single" w:color="auto" w:sz="4" w:space="0"/>
            </w:tcBorders>
            <w:shd w:val="clear" w:color="auto" w:fill="auto"/>
            <w:vAlign w:val="center"/>
          </w:tcPr>
          <w:p w14:paraId="7C95F554">
            <w:pPr>
              <w:spacing w:line="240" w:lineRule="auto"/>
              <w:ind w:firstLine="0" w:firstLineChars="0"/>
              <w:jc w:val="center"/>
              <w:rPr>
                <w:rFonts w:hint="eastAsia" w:cs="宋体"/>
                <w:color w:val="auto"/>
                <w:highlight w:val="none"/>
              </w:rPr>
            </w:pPr>
            <w:r>
              <w:rPr>
                <w:rFonts w:hint="eastAsia" w:cs="宋体"/>
                <w:b w:val="0"/>
                <w:bCs/>
                <w:color w:val="auto"/>
                <w:kern w:val="1"/>
                <w:highlight w:val="none"/>
                <w:lang w:val="zh-CN"/>
              </w:rPr>
              <w:t>委派的项目负责人</w:t>
            </w:r>
          </w:p>
        </w:tc>
        <w:tc>
          <w:tcPr>
            <w:tcW w:w="2831" w:type="pct"/>
            <w:tcBorders>
              <w:top w:val="single" w:color="auto" w:sz="4" w:space="0"/>
              <w:left w:val="nil"/>
              <w:bottom w:val="single" w:color="auto" w:sz="4" w:space="0"/>
              <w:right w:val="single" w:color="auto" w:sz="4" w:space="0"/>
            </w:tcBorders>
            <w:shd w:val="clear" w:color="auto" w:fill="auto"/>
            <w:vAlign w:val="center"/>
          </w:tcPr>
          <w:p w14:paraId="4DF96330">
            <w:pPr>
              <w:spacing w:line="240" w:lineRule="auto"/>
              <w:ind w:firstLine="0" w:firstLineChars="0"/>
              <w:rPr>
                <w:rFonts w:hint="default" w:eastAsia="宋体" w:cs="宋体"/>
                <w:color w:val="auto"/>
                <w:highlight w:val="none"/>
                <w:lang w:val="en-US" w:eastAsia="zh-CN"/>
              </w:rPr>
            </w:pPr>
            <w:r>
              <w:rPr>
                <w:rFonts w:hint="eastAsia" w:cs="宋体"/>
                <w:color w:val="auto"/>
                <w:highlight w:val="none"/>
              </w:rPr>
              <w:t>姓名：</w:t>
            </w:r>
            <w:r>
              <w:rPr>
                <w:rFonts w:hint="eastAsia" w:cs="宋体"/>
                <w:color w:val="auto"/>
                <w:highlight w:val="none"/>
                <w:u w:val="single"/>
                <w:lang w:val="en-US" w:eastAsia="zh-CN"/>
              </w:rPr>
              <w:t xml:space="preserve">                       </w:t>
            </w:r>
          </w:p>
        </w:tc>
      </w:tr>
      <w:tr w14:paraId="61A0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01" w:hRule="atLeast"/>
          <w:jc w:val="center"/>
        </w:trPr>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7DF68DE0">
            <w:pPr>
              <w:spacing w:line="240" w:lineRule="auto"/>
              <w:ind w:firstLine="0" w:firstLineChars="0"/>
              <w:jc w:val="center"/>
              <w:rPr>
                <w:rFonts w:hint="eastAsia" w:cs="宋体"/>
                <w:color w:val="auto"/>
                <w:highlight w:val="none"/>
              </w:rPr>
            </w:pPr>
            <w:r>
              <w:rPr>
                <w:rFonts w:hint="eastAsia"/>
                <w:color w:val="auto"/>
                <w:highlight w:val="none"/>
              </w:rPr>
              <w:t>2</w:t>
            </w:r>
          </w:p>
        </w:tc>
        <w:tc>
          <w:tcPr>
            <w:tcW w:w="1533" w:type="pct"/>
            <w:tcBorders>
              <w:top w:val="single" w:color="auto" w:sz="4" w:space="0"/>
              <w:left w:val="nil"/>
              <w:bottom w:val="single" w:color="auto" w:sz="4" w:space="0"/>
              <w:right w:val="single" w:color="auto" w:sz="4" w:space="0"/>
            </w:tcBorders>
            <w:shd w:val="clear" w:color="auto" w:fill="auto"/>
            <w:vAlign w:val="center"/>
          </w:tcPr>
          <w:p w14:paraId="66447B59">
            <w:pPr>
              <w:spacing w:line="240" w:lineRule="auto"/>
              <w:ind w:firstLine="0" w:firstLineChars="0"/>
              <w:jc w:val="center"/>
              <w:rPr>
                <w:rFonts w:hint="eastAsia" w:cs="宋体"/>
                <w:color w:val="auto"/>
                <w:highlight w:val="none"/>
              </w:rPr>
            </w:pPr>
            <w:r>
              <w:rPr>
                <w:rFonts w:hint="eastAsia"/>
                <w:color w:val="auto"/>
                <w:highlight w:val="none"/>
              </w:rPr>
              <w:t>投标报价</w:t>
            </w:r>
          </w:p>
        </w:tc>
        <w:tc>
          <w:tcPr>
            <w:tcW w:w="2831" w:type="pct"/>
            <w:tcBorders>
              <w:top w:val="single" w:color="auto" w:sz="4" w:space="0"/>
              <w:left w:val="nil"/>
              <w:bottom w:val="single" w:color="auto" w:sz="4" w:space="0"/>
              <w:right w:val="single" w:color="auto" w:sz="4" w:space="0"/>
            </w:tcBorders>
            <w:shd w:val="clear" w:color="auto" w:fill="auto"/>
            <w:vAlign w:val="center"/>
          </w:tcPr>
          <w:p w14:paraId="1C537812">
            <w:pPr>
              <w:topLinePunct/>
              <w:spacing w:line="240" w:lineRule="auto"/>
              <w:ind w:firstLine="0" w:firstLineChars="0"/>
              <w:rPr>
                <w:rFonts w:hint="eastAsia"/>
                <w:color w:val="auto"/>
                <w:highlight w:val="none"/>
                <w:u w:val="single"/>
                <w:lang w:eastAsia="zh-CN"/>
              </w:rPr>
            </w:pPr>
            <w:r>
              <w:rPr>
                <w:rFonts w:hint="eastAsia"/>
                <w:color w:val="auto"/>
                <w:highlight w:val="none"/>
              </w:rPr>
              <w:t>投标报价（元）</w:t>
            </w:r>
            <w:r>
              <w:rPr>
                <w:rFonts w:hint="eastAsia"/>
                <w:color w:val="auto"/>
                <w:highlight w:val="none"/>
                <w:u w:val="single"/>
              </w:rPr>
              <w:t>：</w:t>
            </w:r>
            <w:r>
              <w:rPr>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lang w:eastAsia="zh-CN"/>
              </w:rPr>
              <w:t>；</w:t>
            </w:r>
          </w:p>
          <w:p w14:paraId="2C3D6D35">
            <w:pPr>
              <w:pStyle w:val="2"/>
              <w:rPr>
                <w:rFonts w:hint="eastAsia"/>
                <w:color w:val="auto"/>
                <w:highlight w:val="none"/>
                <w:lang w:eastAsia="zh-CN"/>
              </w:rPr>
            </w:pPr>
          </w:p>
          <w:p w14:paraId="476DEA61">
            <w:pPr>
              <w:topLinePunct/>
              <w:spacing w:line="240" w:lineRule="auto"/>
              <w:ind w:firstLine="0" w:firstLineChars="0"/>
              <w:rPr>
                <w:rFonts w:hint="eastAsia" w:cs="宋体"/>
                <w:color w:val="auto"/>
                <w:highlight w:val="none"/>
                <w:u w:val="single"/>
              </w:rPr>
            </w:pPr>
            <w:r>
              <w:rPr>
                <w:rFonts w:hint="eastAsia"/>
                <w:color w:val="auto"/>
                <w:highlight w:val="none"/>
                <w:u w:val="single"/>
              </w:rPr>
              <w:t>（大写人民币金额               ）</w:t>
            </w:r>
          </w:p>
        </w:tc>
      </w:tr>
      <w:tr w14:paraId="5DF9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1" w:hRule="atLeast"/>
          <w:jc w:val="center"/>
        </w:trPr>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292F28B8">
            <w:pPr>
              <w:spacing w:line="240" w:lineRule="auto"/>
              <w:ind w:firstLine="0" w:firstLineChars="0"/>
              <w:jc w:val="center"/>
              <w:rPr>
                <w:rFonts w:hint="eastAsia" w:cs="宋体"/>
                <w:color w:val="auto"/>
                <w:highlight w:val="none"/>
              </w:rPr>
            </w:pPr>
            <w:r>
              <w:rPr>
                <w:rFonts w:hint="eastAsia"/>
                <w:color w:val="auto"/>
                <w:highlight w:val="none"/>
              </w:rPr>
              <w:t>3</w:t>
            </w:r>
          </w:p>
        </w:tc>
        <w:tc>
          <w:tcPr>
            <w:tcW w:w="1533" w:type="pct"/>
            <w:tcBorders>
              <w:top w:val="single" w:color="auto" w:sz="4" w:space="0"/>
              <w:left w:val="nil"/>
              <w:bottom w:val="single" w:color="auto" w:sz="4" w:space="0"/>
              <w:right w:val="single" w:color="auto" w:sz="4" w:space="0"/>
            </w:tcBorders>
            <w:shd w:val="clear" w:color="auto" w:fill="auto"/>
            <w:vAlign w:val="center"/>
          </w:tcPr>
          <w:p w14:paraId="2A3BFBA6">
            <w:pPr>
              <w:spacing w:line="240" w:lineRule="auto"/>
              <w:ind w:firstLine="0" w:firstLineChars="0"/>
              <w:jc w:val="center"/>
              <w:rPr>
                <w:rFonts w:hint="eastAsia" w:cs="宋体"/>
                <w:color w:val="auto"/>
                <w:highlight w:val="none"/>
              </w:rPr>
            </w:pPr>
            <w:r>
              <w:rPr>
                <w:rFonts w:hint="eastAsia"/>
                <w:color w:val="auto"/>
                <w:highlight w:val="none"/>
              </w:rPr>
              <w:t>服务期限</w:t>
            </w:r>
          </w:p>
        </w:tc>
        <w:tc>
          <w:tcPr>
            <w:tcW w:w="2831" w:type="pct"/>
            <w:tcBorders>
              <w:top w:val="single" w:color="auto" w:sz="4" w:space="0"/>
              <w:left w:val="nil"/>
              <w:bottom w:val="single" w:color="auto" w:sz="4" w:space="0"/>
              <w:right w:val="single" w:color="auto" w:sz="4" w:space="0"/>
            </w:tcBorders>
            <w:shd w:val="clear" w:color="auto" w:fill="auto"/>
            <w:vAlign w:val="center"/>
          </w:tcPr>
          <w:p w14:paraId="667DA8EA">
            <w:pPr>
              <w:topLinePunct/>
              <w:spacing w:line="240" w:lineRule="auto"/>
              <w:ind w:firstLine="0" w:firstLineChars="0"/>
              <w:rPr>
                <w:rFonts w:hint="eastAsia" w:cs="宋体"/>
                <w:color w:val="auto"/>
                <w:highlight w:val="none"/>
              </w:rPr>
            </w:pPr>
            <w:r>
              <w:rPr>
                <w:rFonts w:hint="eastAsia"/>
                <w:color w:val="auto"/>
                <w:highlight w:val="none"/>
                <w:u w:val="none"/>
              </w:rPr>
              <w:t>按招标文件要求</w:t>
            </w:r>
          </w:p>
        </w:tc>
      </w:tr>
      <w:tr w14:paraId="7CF5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8" w:hRule="atLeast"/>
          <w:jc w:val="center"/>
        </w:trPr>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10CA6B79">
            <w:pPr>
              <w:spacing w:line="240" w:lineRule="auto"/>
              <w:ind w:firstLine="0" w:firstLineChars="0"/>
              <w:jc w:val="center"/>
              <w:rPr>
                <w:rFonts w:hint="eastAsia" w:cs="宋体"/>
                <w:color w:val="auto"/>
                <w:highlight w:val="none"/>
              </w:rPr>
            </w:pPr>
            <w:r>
              <w:rPr>
                <w:rFonts w:hint="eastAsia"/>
                <w:color w:val="auto"/>
                <w:highlight w:val="none"/>
              </w:rPr>
              <w:t>4</w:t>
            </w:r>
          </w:p>
        </w:tc>
        <w:tc>
          <w:tcPr>
            <w:tcW w:w="1533" w:type="pct"/>
            <w:tcBorders>
              <w:top w:val="single" w:color="auto" w:sz="4" w:space="0"/>
              <w:left w:val="nil"/>
              <w:bottom w:val="single" w:color="auto" w:sz="4" w:space="0"/>
              <w:right w:val="single" w:color="auto" w:sz="4" w:space="0"/>
            </w:tcBorders>
            <w:shd w:val="clear" w:color="auto" w:fill="auto"/>
            <w:vAlign w:val="center"/>
          </w:tcPr>
          <w:p w14:paraId="5E76C608">
            <w:pPr>
              <w:spacing w:line="240" w:lineRule="auto"/>
              <w:ind w:firstLine="0" w:firstLineChars="0"/>
              <w:jc w:val="center"/>
              <w:rPr>
                <w:rFonts w:hint="eastAsia" w:cs="宋体"/>
                <w:color w:val="auto"/>
                <w:highlight w:val="none"/>
              </w:rPr>
            </w:pPr>
            <w:r>
              <w:rPr>
                <w:rFonts w:hint="eastAsia"/>
                <w:color w:val="auto"/>
                <w:highlight w:val="none"/>
              </w:rPr>
              <w:t>质量标准</w:t>
            </w:r>
          </w:p>
        </w:tc>
        <w:tc>
          <w:tcPr>
            <w:tcW w:w="2831" w:type="pct"/>
            <w:tcBorders>
              <w:top w:val="single" w:color="auto" w:sz="4" w:space="0"/>
              <w:left w:val="nil"/>
              <w:bottom w:val="single" w:color="auto" w:sz="4" w:space="0"/>
              <w:right w:val="single" w:color="auto" w:sz="4" w:space="0"/>
            </w:tcBorders>
            <w:shd w:val="clear" w:color="auto" w:fill="auto"/>
            <w:vAlign w:val="center"/>
          </w:tcPr>
          <w:p w14:paraId="0637D7F7">
            <w:pPr>
              <w:spacing w:line="240" w:lineRule="auto"/>
              <w:ind w:firstLine="0" w:firstLineChars="0"/>
              <w:rPr>
                <w:rFonts w:hint="eastAsia" w:cs="宋体"/>
                <w:color w:val="auto"/>
                <w:highlight w:val="none"/>
                <w:u w:val="single"/>
              </w:rPr>
            </w:pPr>
            <w:r>
              <w:rPr>
                <w:rFonts w:hint="eastAsia" w:cs="宋体"/>
                <w:b w:val="0"/>
                <w:bCs/>
                <w:color w:val="auto"/>
                <w:kern w:val="1"/>
                <w:highlight w:val="none"/>
                <w:lang w:val="zh-CN"/>
              </w:rPr>
              <w:t>完全响应招标文件及合同条款要求</w:t>
            </w:r>
          </w:p>
        </w:tc>
      </w:tr>
    </w:tbl>
    <w:p w14:paraId="55CABA19">
      <w:pPr>
        <w:ind w:firstLine="482"/>
        <w:jc w:val="left"/>
        <w:rPr>
          <w:rFonts w:hint="eastAsia"/>
          <w:b/>
          <w:color w:val="auto"/>
          <w:highlight w:val="none"/>
        </w:rPr>
      </w:pPr>
    </w:p>
    <w:p w14:paraId="3D17A799">
      <w:pPr>
        <w:ind w:left="0" w:leftChars="0" w:firstLine="0" w:firstLineChars="0"/>
        <w:jc w:val="left"/>
        <w:rPr>
          <w:rFonts w:hint="eastAsia"/>
          <w:b w:val="0"/>
          <w:bCs/>
          <w:color w:val="auto"/>
          <w:highlight w:val="none"/>
        </w:rPr>
      </w:pPr>
      <w:r>
        <w:rPr>
          <w:rFonts w:hint="eastAsia"/>
          <w:b w:val="0"/>
          <w:bCs/>
          <w:color w:val="auto"/>
          <w:highlight w:val="none"/>
        </w:rPr>
        <w:t>注：</w:t>
      </w:r>
    </w:p>
    <w:p w14:paraId="5C2CBCC8">
      <w:pPr>
        <w:numPr>
          <w:ilvl w:val="0"/>
          <w:numId w:val="2"/>
        </w:numPr>
        <w:ind w:left="398" w:leftChars="166" w:firstLine="0" w:firstLineChars="0"/>
        <w:jc w:val="left"/>
        <w:rPr>
          <w:rFonts w:hint="eastAsia"/>
          <w:b w:val="0"/>
          <w:bCs/>
          <w:color w:val="auto"/>
          <w:highlight w:val="none"/>
        </w:rPr>
      </w:pPr>
      <w:r>
        <w:rPr>
          <w:rFonts w:hint="eastAsia"/>
          <w:b w:val="0"/>
          <w:bCs/>
          <w:color w:val="auto"/>
          <w:highlight w:val="none"/>
        </w:rPr>
        <w:t>投标报价以“元”为单位，</w:t>
      </w:r>
      <w:r>
        <w:rPr>
          <w:rFonts w:hint="eastAsia"/>
          <w:b/>
          <w:bCs w:val="0"/>
          <w:color w:val="auto"/>
          <w:highlight w:val="none"/>
        </w:rPr>
        <w:t>小数点后保留两位小数</w:t>
      </w:r>
      <w:r>
        <w:rPr>
          <w:rFonts w:hint="eastAsia"/>
          <w:b w:val="0"/>
          <w:bCs/>
          <w:color w:val="auto"/>
          <w:highlight w:val="none"/>
        </w:rPr>
        <w:t>，第三位小数四舍五入。</w:t>
      </w:r>
    </w:p>
    <w:p w14:paraId="41F7FFA3">
      <w:pPr>
        <w:numPr>
          <w:ilvl w:val="-1"/>
          <w:numId w:val="0"/>
        </w:numPr>
        <w:ind w:left="398" w:leftChars="166" w:firstLine="0" w:firstLineChars="0"/>
        <w:jc w:val="left"/>
        <w:rPr>
          <w:rFonts w:hint="default" w:eastAsia="宋体"/>
          <w:b w:val="0"/>
          <w:bCs/>
          <w:color w:val="auto"/>
          <w:highlight w:val="none"/>
          <w:u w:val="none"/>
          <w:lang w:val="en-US" w:eastAsia="zh-CN"/>
        </w:rPr>
      </w:pPr>
      <w:r>
        <w:rPr>
          <w:rFonts w:hint="eastAsia"/>
          <w:b w:val="0"/>
          <w:bCs/>
          <w:color w:val="auto"/>
          <w:highlight w:val="none"/>
          <w:u w:val="none"/>
          <w:lang w:val="en-US" w:eastAsia="zh-CN"/>
        </w:rPr>
        <w:t>2、投标报价超过最高投标限价的为无效标。</w:t>
      </w:r>
    </w:p>
    <w:p w14:paraId="1DEE70AC">
      <w:pPr>
        <w:ind w:firstLine="480"/>
        <w:jc w:val="left"/>
        <w:rPr>
          <w:rFonts w:hint="eastAsia"/>
          <w:color w:val="auto"/>
          <w:highlight w:val="none"/>
          <w:u w:val="none"/>
        </w:rPr>
      </w:pPr>
    </w:p>
    <w:p w14:paraId="2D05DCC9">
      <w:pPr>
        <w:ind w:firstLine="480"/>
        <w:jc w:val="left"/>
        <w:rPr>
          <w:rFonts w:hint="eastAsia"/>
          <w:color w:val="auto"/>
          <w:highlight w:val="none"/>
        </w:rPr>
      </w:pPr>
    </w:p>
    <w:p w14:paraId="2F8A0F10">
      <w:pPr>
        <w:ind w:firstLine="480"/>
        <w:jc w:val="left"/>
        <w:rPr>
          <w:rFonts w:hint="eastAsia"/>
          <w:color w:val="auto"/>
          <w:highlight w:val="none"/>
        </w:rPr>
      </w:pPr>
    </w:p>
    <w:p w14:paraId="6C09AC68">
      <w:pPr>
        <w:spacing w:after="240" w:afterLines="100"/>
        <w:ind w:firstLineChars="0"/>
        <w:jc w:val="right"/>
        <w:rPr>
          <w:rFonts w:hint="eastAsia"/>
          <w:color w:val="auto"/>
          <w:highlight w:val="none"/>
        </w:rPr>
      </w:pPr>
      <w:r>
        <w:rPr>
          <w:rFonts w:hint="eastAsia"/>
          <w:color w:val="auto"/>
          <w:highlight w:val="none"/>
        </w:rPr>
        <w:t>投标人：</w:t>
      </w:r>
      <w:r>
        <w:rPr>
          <w:rFonts w:hint="eastAsia"/>
          <w:color w:val="auto"/>
          <w:highlight w:val="none"/>
          <w:u w:val="single"/>
        </w:rPr>
        <w:t xml:space="preserve">                                </w:t>
      </w:r>
      <w:r>
        <w:rPr>
          <w:rFonts w:hint="eastAsia"/>
          <w:color w:val="auto"/>
          <w:highlight w:val="none"/>
        </w:rPr>
        <w:t>（盖单位章）</w:t>
      </w:r>
    </w:p>
    <w:p w14:paraId="33E27F97">
      <w:pPr>
        <w:spacing w:after="240" w:afterLines="100"/>
        <w:ind w:firstLineChars="0"/>
        <w:jc w:val="right"/>
        <w:rPr>
          <w:rFonts w:hint="eastAsia"/>
          <w:color w:val="auto"/>
          <w:highlight w:val="none"/>
        </w:rPr>
      </w:pPr>
      <w:r>
        <w:rPr>
          <w:rFonts w:hint="eastAsia"/>
          <w:color w:val="auto"/>
          <w:highlight w:val="none"/>
        </w:rPr>
        <w:t>法定代表人或其委托代理人：</w:t>
      </w:r>
      <w:r>
        <w:rPr>
          <w:rFonts w:hint="eastAsia"/>
          <w:color w:val="auto"/>
          <w:highlight w:val="none"/>
          <w:u w:val="single"/>
        </w:rPr>
        <w:t xml:space="preserve">             </w:t>
      </w:r>
      <w:r>
        <w:rPr>
          <w:rFonts w:hint="eastAsia"/>
          <w:color w:val="auto"/>
          <w:highlight w:val="none"/>
        </w:rPr>
        <w:t>（签字或盖章）</w:t>
      </w:r>
    </w:p>
    <w:p w14:paraId="7B153710">
      <w:pPr>
        <w:spacing w:after="240" w:afterLines="100"/>
        <w:ind w:firstLineChars="0"/>
        <w:jc w:val="right"/>
        <w:rPr>
          <w:rFonts w:hint="eastAsia"/>
          <w:color w:val="auto"/>
          <w:highlight w:val="none"/>
        </w:rPr>
      </w:pPr>
      <w:r>
        <w:rPr>
          <w:rFonts w:hint="eastAsia"/>
          <w:color w:val="auto"/>
          <w:highlight w:val="none"/>
        </w:rPr>
        <w:t>日期：</w:t>
      </w:r>
      <w:r>
        <w:rPr>
          <w:rFonts w:hint="eastAsia"/>
          <w:color w:val="auto"/>
          <w:highlight w:val="none"/>
          <w:u w:val="single"/>
        </w:rPr>
        <w:t xml:space="preserve">     年   月   日</w:t>
      </w:r>
    </w:p>
    <w:p w14:paraId="5EC52ACF">
      <w:pPr>
        <w:spacing w:line="240" w:lineRule="auto"/>
        <w:ind w:firstLineChars="0"/>
        <w:jc w:val="left"/>
        <w:outlineLvl w:val="2"/>
        <w:rPr>
          <w:rFonts w:hint="eastAsia"/>
          <w:b/>
          <w:color w:val="auto"/>
          <w:szCs w:val="32"/>
          <w:highlight w:val="none"/>
        </w:rPr>
      </w:pPr>
      <w:bookmarkStart w:id="17" w:name="_Toc109127313"/>
      <w:r>
        <w:rPr>
          <w:rFonts w:cs="宋体"/>
          <w:b/>
          <w:color w:val="auto"/>
          <w:highlight w:val="none"/>
        </w:rPr>
        <w:br w:type="page"/>
      </w:r>
      <w:r>
        <w:rPr>
          <w:rFonts w:hint="eastAsia"/>
          <w:b/>
          <w:color w:val="auto"/>
          <w:szCs w:val="32"/>
          <w:highlight w:val="none"/>
        </w:rPr>
        <w:t>格式2</w:t>
      </w:r>
      <w:r>
        <w:rPr>
          <w:b/>
          <w:color w:val="auto"/>
          <w:szCs w:val="32"/>
          <w:highlight w:val="none"/>
        </w:rPr>
        <w:t xml:space="preserve"> </w:t>
      </w:r>
      <w:r>
        <w:rPr>
          <w:rFonts w:hint="eastAsia"/>
          <w:b/>
          <w:color w:val="auto"/>
          <w:szCs w:val="32"/>
          <w:highlight w:val="none"/>
        </w:rPr>
        <w:t>法定代表人证明书及授权委托书</w:t>
      </w:r>
      <w:bookmarkEnd w:id="17"/>
    </w:p>
    <w:p w14:paraId="3D8B7E79">
      <w:pPr>
        <w:spacing w:line="240" w:lineRule="auto"/>
        <w:ind w:firstLineChars="0"/>
        <w:jc w:val="left"/>
        <w:rPr>
          <w:rFonts w:hint="eastAsia"/>
          <w:b/>
          <w:color w:val="auto"/>
          <w:szCs w:val="32"/>
          <w:highlight w:val="none"/>
        </w:rPr>
      </w:pPr>
    </w:p>
    <w:p w14:paraId="17C0EDC2">
      <w:pPr>
        <w:spacing w:after="120" w:afterLines="50"/>
        <w:ind w:firstLineChars="0"/>
        <w:jc w:val="center"/>
        <w:outlineLvl w:val="3"/>
        <w:rPr>
          <w:rFonts w:hint="eastAsia"/>
          <w:b/>
          <w:color w:val="auto"/>
          <w:sz w:val="36"/>
          <w:highlight w:val="none"/>
        </w:rPr>
      </w:pPr>
      <w:r>
        <w:rPr>
          <w:rFonts w:hint="eastAsia"/>
          <w:b/>
          <w:color w:val="auto"/>
          <w:sz w:val="36"/>
          <w:szCs w:val="32"/>
          <w:highlight w:val="none"/>
        </w:rPr>
        <w:t>法定代表人证明书</w:t>
      </w:r>
    </w:p>
    <w:p w14:paraId="6A678648">
      <w:pPr>
        <w:ind w:firstLine="480"/>
        <w:jc w:val="left"/>
        <w:rPr>
          <w:rFonts w:hint="eastAsia"/>
          <w:color w:val="auto"/>
          <w:highlight w:val="none"/>
        </w:rPr>
      </w:pPr>
    </w:p>
    <w:p w14:paraId="6397D5AD">
      <w:pPr>
        <w:spacing w:after="240" w:afterLines="100"/>
        <w:ind w:firstLine="560"/>
        <w:jc w:val="left"/>
        <w:rPr>
          <w:rFonts w:hint="eastAsia"/>
          <w:color w:val="auto"/>
          <w:sz w:val="28"/>
          <w:highlight w:val="none"/>
        </w:rPr>
      </w:pPr>
      <w:r>
        <w:rPr>
          <w:rFonts w:hint="eastAsia"/>
          <w:color w:val="auto"/>
          <w:sz w:val="28"/>
          <w:highlight w:val="none"/>
        </w:rPr>
        <w:t>投标人名称：</w:t>
      </w:r>
      <w:r>
        <w:rPr>
          <w:rFonts w:hint="eastAsia"/>
          <w:color w:val="auto"/>
          <w:sz w:val="28"/>
          <w:highlight w:val="none"/>
          <w:u w:val="single"/>
        </w:rPr>
        <w:t xml:space="preserve">                   </w:t>
      </w:r>
      <w:r>
        <w:rPr>
          <w:color w:val="auto"/>
          <w:sz w:val="28"/>
          <w:highlight w:val="none"/>
          <w:u w:val="single"/>
        </w:rPr>
        <w:t xml:space="preserve">         </w:t>
      </w:r>
      <w:r>
        <w:rPr>
          <w:rFonts w:hint="eastAsia"/>
          <w:color w:val="auto"/>
          <w:sz w:val="28"/>
          <w:highlight w:val="none"/>
          <w:u w:val="single"/>
        </w:rPr>
        <w:t xml:space="preserve">     </w:t>
      </w:r>
    </w:p>
    <w:p w14:paraId="6144D331">
      <w:pPr>
        <w:spacing w:after="240" w:afterLines="100"/>
        <w:ind w:firstLine="560"/>
        <w:jc w:val="left"/>
        <w:rPr>
          <w:rFonts w:hint="eastAsia"/>
          <w:color w:val="auto"/>
          <w:sz w:val="28"/>
          <w:highlight w:val="none"/>
          <w:u w:val="single"/>
        </w:rPr>
      </w:pPr>
      <w:r>
        <w:rPr>
          <w:rFonts w:hint="eastAsia"/>
          <w:color w:val="auto"/>
          <w:sz w:val="28"/>
          <w:highlight w:val="none"/>
        </w:rPr>
        <w:t>姓名：</w:t>
      </w:r>
      <w:r>
        <w:rPr>
          <w:rFonts w:hint="eastAsia"/>
          <w:color w:val="auto"/>
          <w:sz w:val="28"/>
          <w:highlight w:val="none"/>
          <w:u w:val="single"/>
        </w:rPr>
        <w:t xml:space="preserve">                </w:t>
      </w:r>
      <w:r>
        <w:rPr>
          <w:rFonts w:hint="eastAsia"/>
          <w:color w:val="auto"/>
          <w:sz w:val="28"/>
          <w:highlight w:val="none"/>
        </w:rPr>
        <w:t>性别：</w:t>
      </w:r>
      <w:r>
        <w:rPr>
          <w:rFonts w:hint="eastAsia"/>
          <w:color w:val="auto"/>
          <w:sz w:val="28"/>
          <w:highlight w:val="none"/>
          <w:u w:val="single"/>
        </w:rPr>
        <w:t xml:space="preserve">                </w:t>
      </w:r>
    </w:p>
    <w:p w14:paraId="588538F7">
      <w:pPr>
        <w:spacing w:after="240" w:afterLines="100"/>
        <w:ind w:firstLine="560"/>
        <w:jc w:val="left"/>
        <w:rPr>
          <w:rFonts w:hint="eastAsia"/>
          <w:color w:val="auto"/>
          <w:sz w:val="28"/>
          <w:highlight w:val="none"/>
        </w:rPr>
      </w:pPr>
      <w:r>
        <w:rPr>
          <w:rFonts w:hint="eastAsia"/>
          <w:color w:val="auto"/>
          <w:sz w:val="28"/>
          <w:highlight w:val="none"/>
        </w:rPr>
        <w:t>年龄：</w:t>
      </w:r>
      <w:r>
        <w:rPr>
          <w:rFonts w:hint="eastAsia"/>
          <w:color w:val="auto"/>
          <w:sz w:val="28"/>
          <w:highlight w:val="none"/>
          <w:u w:val="single"/>
        </w:rPr>
        <w:t xml:space="preserve">   </w:t>
      </w:r>
      <w:r>
        <w:rPr>
          <w:color w:val="auto"/>
          <w:sz w:val="28"/>
          <w:highlight w:val="none"/>
          <w:u w:val="single"/>
        </w:rPr>
        <w:t xml:space="preserve">        </w:t>
      </w:r>
      <w:r>
        <w:rPr>
          <w:rFonts w:hint="eastAsia"/>
          <w:color w:val="auto"/>
          <w:sz w:val="28"/>
          <w:highlight w:val="none"/>
          <w:u w:val="single"/>
        </w:rPr>
        <w:t xml:space="preserve">     </w:t>
      </w:r>
      <w:r>
        <w:rPr>
          <w:rFonts w:hint="eastAsia"/>
          <w:color w:val="auto"/>
          <w:sz w:val="28"/>
          <w:highlight w:val="none"/>
        </w:rPr>
        <w:t>职务：</w:t>
      </w:r>
      <w:r>
        <w:rPr>
          <w:rFonts w:hint="eastAsia"/>
          <w:color w:val="auto"/>
          <w:sz w:val="28"/>
          <w:highlight w:val="none"/>
          <w:u w:val="single"/>
        </w:rPr>
        <w:t xml:space="preserve">      </w:t>
      </w:r>
      <w:r>
        <w:rPr>
          <w:color w:val="auto"/>
          <w:sz w:val="28"/>
          <w:highlight w:val="none"/>
          <w:u w:val="single"/>
        </w:rPr>
        <w:t xml:space="preserve">    </w:t>
      </w:r>
      <w:r>
        <w:rPr>
          <w:rFonts w:hint="eastAsia"/>
          <w:color w:val="auto"/>
          <w:sz w:val="28"/>
          <w:highlight w:val="none"/>
          <w:u w:val="single"/>
        </w:rPr>
        <w:t xml:space="preserve">  </w:t>
      </w:r>
    </w:p>
    <w:p w14:paraId="610FD0A7">
      <w:pPr>
        <w:spacing w:after="240" w:afterLines="100"/>
        <w:ind w:firstLine="560"/>
        <w:jc w:val="left"/>
        <w:rPr>
          <w:rFonts w:hint="eastAsia"/>
          <w:color w:val="auto"/>
          <w:sz w:val="28"/>
          <w:highlight w:val="none"/>
        </w:rPr>
      </w:pPr>
      <w:r>
        <w:rPr>
          <w:rFonts w:hint="eastAsia"/>
          <w:color w:val="auto"/>
          <w:sz w:val="28"/>
          <w:highlight w:val="none"/>
        </w:rPr>
        <w:t>系</w:t>
      </w:r>
      <w:r>
        <w:rPr>
          <w:rFonts w:hint="eastAsia"/>
          <w:color w:val="auto"/>
          <w:sz w:val="28"/>
          <w:highlight w:val="none"/>
          <w:u w:val="single"/>
        </w:rPr>
        <w:t xml:space="preserve">       （投标人名称）      </w:t>
      </w:r>
      <w:r>
        <w:rPr>
          <w:rFonts w:hint="eastAsia"/>
          <w:color w:val="auto"/>
          <w:sz w:val="28"/>
          <w:highlight w:val="none"/>
        </w:rPr>
        <w:t>的法定代表人。</w:t>
      </w:r>
    </w:p>
    <w:p w14:paraId="71B43207">
      <w:pPr>
        <w:spacing w:after="240" w:afterLines="100"/>
        <w:ind w:firstLine="560"/>
        <w:jc w:val="left"/>
        <w:rPr>
          <w:rFonts w:hint="eastAsia"/>
          <w:color w:val="auto"/>
          <w:sz w:val="28"/>
          <w:highlight w:val="none"/>
        </w:rPr>
      </w:pPr>
      <w:r>
        <w:rPr>
          <w:rFonts w:hint="eastAsia"/>
          <w:color w:val="auto"/>
          <w:sz w:val="28"/>
          <w:highlight w:val="none"/>
        </w:rPr>
        <w:t>特此证明。</w:t>
      </w:r>
    </w:p>
    <w:p w14:paraId="76B8C449">
      <w:pPr>
        <w:ind w:firstLine="560"/>
        <w:jc w:val="left"/>
        <w:rPr>
          <w:rFonts w:hint="eastAsia"/>
          <w:color w:val="auto"/>
          <w:sz w:val="28"/>
          <w:highlight w:val="none"/>
        </w:rPr>
      </w:pPr>
    </w:p>
    <w:p w14:paraId="6FD93F29">
      <w:pPr>
        <w:ind w:firstLine="560"/>
        <w:jc w:val="left"/>
        <w:rPr>
          <w:rFonts w:hint="eastAsia"/>
          <w:color w:val="auto"/>
          <w:sz w:val="28"/>
          <w:highlight w:val="none"/>
        </w:rPr>
      </w:pPr>
      <w:r>
        <w:rPr>
          <w:rFonts w:hint="eastAsia"/>
          <w:color w:val="auto"/>
          <w:sz w:val="28"/>
          <w:highlight w:val="none"/>
        </w:rPr>
        <w:t>附：法定代表人身份证复印件。</w:t>
      </w:r>
    </w:p>
    <w:p w14:paraId="2E19F517">
      <w:pPr>
        <w:ind w:firstLine="560"/>
        <w:jc w:val="left"/>
        <w:rPr>
          <w:rFonts w:hint="eastAsia"/>
          <w:color w:val="auto"/>
          <w:sz w:val="28"/>
          <w:highlight w:val="none"/>
        </w:rPr>
      </w:pPr>
    </w:p>
    <w:p w14:paraId="791E6B0F">
      <w:pPr>
        <w:ind w:firstLine="560"/>
        <w:jc w:val="left"/>
        <w:rPr>
          <w:rFonts w:hint="eastAsia"/>
          <w:color w:val="auto"/>
          <w:sz w:val="28"/>
          <w:highlight w:val="none"/>
        </w:rPr>
      </w:pPr>
    </w:p>
    <w:p w14:paraId="24957944">
      <w:pPr>
        <w:pStyle w:val="7"/>
        <w:numPr>
          <w:ilvl w:val="255"/>
          <w:numId w:val="0"/>
        </w:numPr>
        <w:ind w:left="480" w:leftChars="200"/>
        <w:rPr>
          <w:rFonts w:hint="eastAsia"/>
          <w:color w:val="auto"/>
          <w:highlight w:val="none"/>
        </w:rPr>
      </w:pPr>
    </w:p>
    <w:p w14:paraId="13F3A694">
      <w:pPr>
        <w:ind w:firstLine="560"/>
        <w:jc w:val="left"/>
        <w:rPr>
          <w:rFonts w:hint="eastAsia"/>
          <w:color w:val="auto"/>
          <w:sz w:val="28"/>
          <w:highlight w:val="none"/>
        </w:rPr>
      </w:pPr>
    </w:p>
    <w:p w14:paraId="2FD6E2C0">
      <w:pPr>
        <w:spacing w:after="240" w:afterLines="100"/>
        <w:ind w:firstLineChars="0"/>
        <w:jc w:val="right"/>
        <w:rPr>
          <w:rFonts w:hint="eastAsia"/>
          <w:color w:val="auto"/>
          <w:sz w:val="28"/>
          <w:highlight w:val="none"/>
        </w:rPr>
      </w:pPr>
      <w:r>
        <w:rPr>
          <w:rFonts w:hint="eastAsia"/>
          <w:color w:val="auto"/>
          <w:sz w:val="28"/>
          <w:highlight w:val="none"/>
        </w:rPr>
        <w:t>投标人：</w:t>
      </w:r>
      <w:r>
        <w:rPr>
          <w:rFonts w:hint="eastAsia"/>
          <w:color w:val="auto"/>
          <w:sz w:val="28"/>
          <w:highlight w:val="none"/>
          <w:u w:val="single"/>
        </w:rPr>
        <w:t xml:space="preserve">              </w:t>
      </w:r>
      <w:r>
        <w:rPr>
          <w:rFonts w:hint="eastAsia"/>
          <w:color w:val="auto"/>
          <w:sz w:val="28"/>
          <w:highlight w:val="none"/>
        </w:rPr>
        <w:t>（盖单位章）</w:t>
      </w:r>
    </w:p>
    <w:p w14:paraId="12A35B7F">
      <w:pPr>
        <w:spacing w:after="240" w:afterLines="100"/>
        <w:ind w:firstLineChars="0"/>
        <w:jc w:val="right"/>
        <w:rPr>
          <w:rFonts w:hint="eastAsia"/>
          <w:color w:val="auto"/>
          <w:sz w:val="28"/>
          <w:highlight w:val="none"/>
        </w:rPr>
      </w:pPr>
      <w:r>
        <w:rPr>
          <w:rFonts w:hint="eastAsia"/>
          <w:color w:val="auto"/>
          <w:sz w:val="28"/>
          <w:highlight w:val="none"/>
          <w:u w:val="single"/>
        </w:rPr>
        <w:t xml:space="preserve">     年   月   日</w:t>
      </w:r>
    </w:p>
    <w:p w14:paraId="48A0ABBD">
      <w:pPr>
        <w:ind w:firstLine="560"/>
        <w:jc w:val="left"/>
        <w:rPr>
          <w:rFonts w:hint="eastAsia"/>
          <w:color w:val="auto"/>
          <w:sz w:val="28"/>
          <w:szCs w:val="28"/>
          <w:highlight w:val="none"/>
        </w:rPr>
      </w:pPr>
    </w:p>
    <w:p w14:paraId="31E657FB">
      <w:pPr>
        <w:ind w:firstLine="560"/>
        <w:jc w:val="left"/>
        <w:rPr>
          <w:rFonts w:hint="eastAsia"/>
          <w:color w:val="auto"/>
          <w:sz w:val="28"/>
          <w:highlight w:val="none"/>
        </w:rPr>
      </w:pPr>
    </w:p>
    <w:p w14:paraId="6403F482">
      <w:pPr>
        <w:ind w:firstLine="480"/>
        <w:jc w:val="left"/>
        <w:rPr>
          <w:rFonts w:hint="eastAsia"/>
          <w:color w:val="auto"/>
          <w:highlight w:val="none"/>
        </w:rPr>
      </w:pPr>
    </w:p>
    <w:p w14:paraId="6DE97489">
      <w:pPr>
        <w:ind w:firstLine="482"/>
        <w:jc w:val="left"/>
        <w:rPr>
          <w:rFonts w:hint="eastAsia"/>
          <w:b/>
          <w:color w:val="auto"/>
          <w:szCs w:val="32"/>
          <w:highlight w:val="none"/>
        </w:rPr>
      </w:pPr>
      <w:r>
        <w:rPr>
          <w:b/>
          <w:color w:val="auto"/>
          <w:szCs w:val="32"/>
          <w:highlight w:val="none"/>
        </w:rPr>
        <w:br w:type="page"/>
      </w:r>
    </w:p>
    <w:p w14:paraId="1FA93FEB">
      <w:pPr>
        <w:spacing w:after="120" w:afterLines="50"/>
        <w:ind w:firstLineChars="0"/>
        <w:jc w:val="center"/>
        <w:outlineLvl w:val="3"/>
        <w:rPr>
          <w:rFonts w:hint="eastAsia"/>
          <w:b/>
          <w:color w:val="auto"/>
          <w:sz w:val="36"/>
          <w:szCs w:val="32"/>
          <w:highlight w:val="none"/>
        </w:rPr>
      </w:pPr>
      <w:r>
        <w:rPr>
          <w:rFonts w:hint="eastAsia"/>
          <w:b/>
          <w:color w:val="auto"/>
          <w:sz w:val="36"/>
          <w:szCs w:val="32"/>
          <w:highlight w:val="none"/>
        </w:rPr>
        <w:t>授权委托书</w:t>
      </w:r>
    </w:p>
    <w:p w14:paraId="23E6AACB">
      <w:pPr>
        <w:topLinePunct/>
        <w:spacing w:line="312" w:lineRule="auto"/>
        <w:ind w:firstLine="560"/>
        <w:jc w:val="left"/>
        <w:rPr>
          <w:rFonts w:hint="eastAsia"/>
          <w:color w:val="auto"/>
          <w:sz w:val="28"/>
          <w:highlight w:val="none"/>
        </w:rPr>
      </w:pPr>
      <w:r>
        <w:rPr>
          <w:rFonts w:hint="eastAsia"/>
          <w:color w:val="auto"/>
          <w:sz w:val="28"/>
          <w:highlight w:val="none"/>
        </w:rPr>
        <w:t>本人</w:t>
      </w:r>
      <w:r>
        <w:rPr>
          <w:rFonts w:hint="eastAsia"/>
          <w:color w:val="auto"/>
          <w:sz w:val="28"/>
          <w:highlight w:val="none"/>
          <w:u w:val="single"/>
        </w:rPr>
        <w:t xml:space="preserve">              </w:t>
      </w:r>
      <w:r>
        <w:rPr>
          <w:rFonts w:hint="eastAsia"/>
          <w:color w:val="auto"/>
          <w:sz w:val="28"/>
          <w:highlight w:val="none"/>
        </w:rPr>
        <w:t>（姓名）系</w:t>
      </w:r>
      <w:r>
        <w:rPr>
          <w:rFonts w:hint="eastAsia"/>
          <w:color w:val="auto"/>
          <w:sz w:val="28"/>
          <w:highlight w:val="none"/>
          <w:u w:val="single"/>
        </w:rPr>
        <w:t xml:space="preserve">                    </w:t>
      </w:r>
      <w:r>
        <w:rPr>
          <w:rFonts w:hint="eastAsia"/>
          <w:color w:val="auto"/>
          <w:sz w:val="28"/>
          <w:highlight w:val="none"/>
        </w:rPr>
        <w:t>（投标人名称）的法定代表人，现委托</w:t>
      </w:r>
      <w:r>
        <w:rPr>
          <w:rFonts w:hint="eastAsia"/>
          <w:color w:val="auto"/>
          <w:sz w:val="28"/>
          <w:highlight w:val="none"/>
          <w:u w:val="single"/>
        </w:rPr>
        <w:t xml:space="preserve">            </w:t>
      </w:r>
      <w:r>
        <w:rPr>
          <w:rFonts w:hint="eastAsia"/>
          <w:color w:val="auto"/>
          <w:sz w:val="28"/>
          <w:highlight w:val="none"/>
        </w:rPr>
        <w:t>（姓名）为我方代理人。代理人根据授权，以我方名义签署、澄清确认、递交、撤回、修改</w:t>
      </w:r>
      <w:r>
        <w:rPr>
          <w:rFonts w:hint="eastAsia"/>
          <w:color w:val="auto"/>
          <w:sz w:val="28"/>
          <w:highlight w:val="none"/>
          <w:u w:val="single"/>
        </w:rPr>
        <w:t xml:space="preserve"> </w:t>
      </w:r>
      <w:r>
        <w:rPr>
          <w:rFonts w:hint="eastAsia"/>
          <w:b/>
          <w:color w:val="auto"/>
          <w:sz w:val="28"/>
          <w:highlight w:val="none"/>
          <w:u w:val="single"/>
          <w:lang w:eastAsia="zh-CN"/>
        </w:rPr>
        <w:t>2025年财务年终决算审计</w:t>
      </w:r>
      <w:r>
        <w:rPr>
          <w:rFonts w:hint="eastAsia"/>
          <w:b/>
          <w:color w:val="auto"/>
          <w:sz w:val="28"/>
          <w:highlight w:val="none"/>
          <w:u w:val="single"/>
        </w:rPr>
        <w:t>工作</w:t>
      </w:r>
      <w:r>
        <w:rPr>
          <w:rFonts w:hint="eastAsia"/>
          <w:color w:val="auto"/>
          <w:sz w:val="28"/>
          <w:highlight w:val="none"/>
          <w:u w:val="single"/>
        </w:rPr>
        <w:t xml:space="preserve"> </w:t>
      </w:r>
      <w:r>
        <w:rPr>
          <w:rFonts w:hint="eastAsia"/>
          <w:color w:val="auto"/>
          <w:sz w:val="28"/>
          <w:highlight w:val="none"/>
        </w:rPr>
        <w:t>招标项目投标文件、签订合同和处理有关事宜，其法律后果由我方承担。</w:t>
      </w:r>
    </w:p>
    <w:p w14:paraId="75E77055">
      <w:pPr>
        <w:spacing w:line="312" w:lineRule="auto"/>
        <w:ind w:firstLine="560"/>
        <w:jc w:val="left"/>
        <w:rPr>
          <w:rFonts w:hint="eastAsia"/>
          <w:color w:val="auto"/>
          <w:sz w:val="28"/>
          <w:highlight w:val="none"/>
        </w:rPr>
      </w:pPr>
      <w:r>
        <w:rPr>
          <w:rFonts w:hint="eastAsia"/>
          <w:color w:val="auto"/>
          <w:sz w:val="28"/>
          <w:highlight w:val="none"/>
        </w:rPr>
        <w:t>委托期限：</w:t>
      </w:r>
      <w:r>
        <w:rPr>
          <w:rFonts w:hint="eastAsia"/>
          <w:color w:val="auto"/>
          <w:sz w:val="28"/>
          <w:highlight w:val="none"/>
          <w:u w:val="single"/>
        </w:rPr>
        <w:t xml:space="preserve">                       </w:t>
      </w:r>
      <w:r>
        <w:rPr>
          <w:rFonts w:hint="eastAsia"/>
          <w:color w:val="auto"/>
          <w:sz w:val="28"/>
          <w:highlight w:val="none"/>
        </w:rPr>
        <w:t>。</w:t>
      </w:r>
    </w:p>
    <w:p w14:paraId="6F1C293C">
      <w:pPr>
        <w:spacing w:line="312" w:lineRule="auto"/>
        <w:ind w:firstLine="560"/>
        <w:jc w:val="left"/>
        <w:rPr>
          <w:rFonts w:hint="eastAsia"/>
          <w:color w:val="auto"/>
          <w:sz w:val="28"/>
          <w:highlight w:val="none"/>
        </w:rPr>
      </w:pPr>
      <w:r>
        <w:rPr>
          <w:rFonts w:hint="eastAsia"/>
          <w:color w:val="auto"/>
          <w:sz w:val="28"/>
          <w:highlight w:val="none"/>
        </w:rPr>
        <w:t>代理人无转委托权。</w:t>
      </w:r>
    </w:p>
    <w:p w14:paraId="554353C1">
      <w:pPr>
        <w:spacing w:line="312" w:lineRule="auto"/>
        <w:ind w:firstLine="560"/>
        <w:jc w:val="left"/>
        <w:rPr>
          <w:rFonts w:hint="eastAsia"/>
          <w:color w:val="auto"/>
          <w:sz w:val="28"/>
          <w:highlight w:val="none"/>
        </w:rPr>
      </w:pPr>
    </w:p>
    <w:p w14:paraId="3F84E8A1">
      <w:pPr>
        <w:spacing w:line="312" w:lineRule="auto"/>
        <w:ind w:firstLine="560"/>
        <w:jc w:val="left"/>
        <w:rPr>
          <w:rFonts w:hint="eastAsia"/>
          <w:color w:val="auto"/>
          <w:sz w:val="28"/>
          <w:highlight w:val="none"/>
        </w:rPr>
      </w:pPr>
      <w:r>
        <w:rPr>
          <w:rFonts w:hint="eastAsia"/>
          <w:color w:val="auto"/>
          <w:sz w:val="28"/>
          <w:highlight w:val="none"/>
        </w:rPr>
        <w:t>附：法定代表人身份证复印件及委托代理人身份证复印件。</w:t>
      </w:r>
    </w:p>
    <w:p w14:paraId="3DFBCE6E">
      <w:pPr>
        <w:spacing w:line="312" w:lineRule="auto"/>
        <w:ind w:firstLine="560"/>
        <w:jc w:val="left"/>
        <w:rPr>
          <w:rFonts w:hint="eastAsia"/>
          <w:color w:val="auto"/>
          <w:sz w:val="28"/>
          <w:highlight w:val="none"/>
        </w:rPr>
      </w:pPr>
    </w:p>
    <w:p w14:paraId="4D350BDF">
      <w:pPr>
        <w:spacing w:line="312" w:lineRule="auto"/>
        <w:ind w:firstLine="560"/>
        <w:jc w:val="left"/>
        <w:rPr>
          <w:rFonts w:hint="eastAsia"/>
          <w:color w:val="auto"/>
          <w:sz w:val="28"/>
          <w:highlight w:val="none"/>
        </w:rPr>
      </w:pPr>
    </w:p>
    <w:p w14:paraId="3B9FB443">
      <w:pPr>
        <w:pStyle w:val="7"/>
        <w:numPr>
          <w:ilvl w:val="255"/>
          <w:numId w:val="0"/>
        </w:numPr>
        <w:ind w:left="480" w:leftChars="200"/>
        <w:rPr>
          <w:rFonts w:hint="eastAsia"/>
          <w:color w:val="auto"/>
          <w:highlight w:val="none"/>
        </w:rPr>
      </w:pPr>
    </w:p>
    <w:p w14:paraId="380BEFC9">
      <w:pPr>
        <w:ind w:firstLine="560"/>
        <w:jc w:val="left"/>
        <w:rPr>
          <w:rFonts w:hint="eastAsia"/>
          <w:color w:val="auto"/>
          <w:sz w:val="28"/>
          <w:highlight w:val="none"/>
        </w:rPr>
      </w:pPr>
    </w:p>
    <w:p w14:paraId="4CC8F9A2">
      <w:pPr>
        <w:ind w:firstLine="560"/>
        <w:jc w:val="left"/>
        <w:rPr>
          <w:rFonts w:hint="eastAsia"/>
          <w:color w:val="auto"/>
          <w:sz w:val="28"/>
          <w:highlight w:val="none"/>
        </w:rPr>
      </w:pPr>
    </w:p>
    <w:p w14:paraId="021289E2">
      <w:pPr>
        <w:spacing w:after="240" w:afterLines="100"/>
        <w:ind w:firstLine="560"/>
        <w:jc w:val="left"/>
        <w:rPr>
          <w:rFonts w:hint="eastAsia"/>
          <w:color w:val="auto"/>
          <w:sz w:val="28"/>
          <w:highlight w:val="none"/>
        </w:rPr>
      </w:pPr>
      <w:r>
        <w:rPr>
          <w:rFonts w:hint="eastAsia"/>
          <w:color w:val="auto"/>
          <w:sz w:val="28"/>
          <w:highlight w:val="none"/>
        </w:rPr>
        <w:t>投标人：</w:t>
      </w:r>
      <w:r>
        <w:rPr>
          <w:rFonts w:hint="eastAsia"/>
          <w:color w:val="auto"/>
          <w:sz w:val="28"/>
          <w:highlight w:val="none"/>
          <w:u w:val="single"/>
        </w:rPr>
        <w:t xml:space="preserve">                                 </w:t>
      </w:r>
      <w:r>
        <w:rPr>
          <w:rFonts w:hint="eastAsia"/>
          <w:color w:val="auto"/>
          <w:sz w:val="28"/>
          <w:highlight w:val="none"/>
        </w:rPr>
        <w:t>（盖单位章）</w:t>
      </w:r>
    </w:p>
    <w:p w14:paraId="0BB10B6F">
      <w:pPr>
        <w:spacing w:after="240" w:afterLines="100"/>
        <w:ind w:firstLine="560"/>
        <w:jc w:val="left"/>
        <w:rPr>
          <w:rFonts w:hint="eastAsia"/>
          <w:color w:val="auto"/>
          <w:sz w:val="28"/>
          <w:highlight w:val="none"/>
        </w:rPr>
      </w:pPr>
      <w:r>
        <w:rPr>
          <w:rFonts w:hint="eastAsia"/>
          <w:color w:val="auto"/>
          <w:sz w:val="28"/>
          <w:highlight w:val="none"/>
        </w:rPr>
        <w:t>法定代表人：</w:t>
      </w:r>
      <w:r>
        <w:rPr>
          <w:rFonts w:hint="eastAsia"/>
          <w:color w:val="auto"/>
          <w:sz w:val="28"/>
          <w:highlight w:val="none"/>
          <w:u w:val="single"/>
        </w:rPr>
        <w:t xml:space="preserve">                        </w:t>
      </w:r>
      <w:r>
        <w:rPr>
          <w:rFonts w:hint="eastAsia"/>
          <w:color w:val="auto"/>
          <w:sz w:val="28"/>
          <w:highlight w:val="none"/>
        </w:rPr>
        <w:t>（签字或盖章）</w:t>
      </w:r>
    </w:p>
    <w:p w14:paraId="5F5B6DF7">
      <w:pPr>
        <w:spacing w:after="240" w:afterLines="100"/>
        <w:ind w:firstLine="560"/>
        <w:jc w:val="left"/>
        <w:rPr>
          <w:rFonts w:hint="eastAsia"/>
          <w:color w:val="auto"/>
          <w:sz w:val="28"/>
          <w:highlight w:val="none"/>
        </w:rPr>
      </w:pPr>
      <w:r>
        <w:rPr>
          <w:rFonts w:hint="eastAsia"/>
          <w:color w:val="auto"/>
          <w:sz w:val="28"/>
          <w:highlight w:val="none"/>
        </w:rPr>
        <w:t>身份证号码：</w:t>
      </w:r>
      <w:r>
        <w:rPr>
          <w:rFonts w:hint="eastAsia"/>
          <w:color w:val="auto"/>
          <w:sz w:val="28"/>
          <w:highlight w:val="none"/>
          <w:u w:val="single"/>
        </w:rPr>
        <w:t xml:space="preserve">                                         </w:t>
      </w:r>
    </w:p>
    <w:p w14:paraId="24BF2FC8">
      <w:pPr>
        <w:spacing w:after="240" w:afterLines="100"/>
        <w:ind w:firstLine="560"/>
        <w:jc w:val="left"/>
        <w:rPr>
          <w:rFonts w:hint="eastAsia"/>
          <w:color w:val="auto"/>
          <w:sz w:val="28"/>
          <w:highlight w:val="none"/>
        </w:rPr>
      </w:pPr>
      <w:r>
        <w:rPr>
          <w:rFonts w:hint="eastAsia"/>
          <w:color w:val="auto"/>
          <w:sz w:val="28"/>
          <w:highlight w:val="none"/>
        </w:rPr>
        <w:t>委托代理人：</w:t>
      </w:r>
      <w:r>
        <w:rPr>
          <w:rFonts w:hint="eastAsia"/>
          <w:color w:val="auto"/>
          <w:sz w:val="28"/>
          <w:highlight w:val="none"/>
          <w:u w:val="single"/>
        </w:rPr>
        <w:t xml:space="preserve">                          </w:t>
      </w:r>
      <w:r>
        <w:rPr>
          <w:rFonts w:hint="eastAsia"/>
          <w:color w:val="auto"/>
          <w:sz w:val="28"/>
          <w:highlight w:val="none"/>
        </w:rPr>
        <w:t>（签字或盖章）</w:t>
      </w:r>
    </w:p>
    <w:p w14:paraId="50F1E78D">
      <w:pPr>
        <w:spacing w:after="240" w:afterLines="100"/>
        <w:ind w:firstLine="560"/>
        <w:jc w:val="left"/>
        <w:rPr>
          <w:rFonts w:hint="eastAsia"/>
          <w:color w:val="auto"/>
          <w:sz w:val="28"/>
          <w:highlight w:val="none"/>
        </w:rPr>
      </w:pPr>
      <w:r>
        <w:rPr>
          <w:rFonts w:hint="eastAsia"/>
          <w:color w:val="auto"/>
          <w:sz w:val="28"/>
          <w:highlight w:val="none"/>
        </w:rPr>
        <w:t>身份证号码：</w:t>
      </w:r>
      <w:r>
        <w:rPr>
          <w:rFonts w:hint="eastAsia"/>
          <w:color w:val="auto"/>
          <w:sz w:val="28"/>
          <w:highlight w:val="none"/>
          <w:u w:val="single"/>
        </w:rPr>
        <w:t xml:space="preserve">                                           </w:t>
      </w:r>
    </w:p>
    <w:p w14:paraId="28FD14D9">
      <w:pPr>
        <w:spacing w:after="240" w:afterLines="100"/>
        <w:ind w:firstLine="560"/>
        <w:jc w:val="left"/>
        <w:rPr>
          <w:rFonts w:hint="eastAsia"/>
          <w:color w:val="auto"/>
          <w:sz w:val="28"/>
          <w:highlight w:val="none"/>
        </w:rPr>
      </w:pPr>
      <w:r>
        <w:rPr>
          <w:rFonts w:hint="eastAsia"/>
          <w:color w:val="auto"/>
          <w:sz w:val="28"/>
          <w:highlight w:val="none"/>
        </w:rPr>
        <w:t>日期：</w:t>
      </w:r>
      <w:r>
        <w:rPr>
          <w:rFonts w:hint="eastAsia"/>
          <w:color w:val="auto"/>
          <w:sz w:val="28"/>
          <w:highlight w:val="none"/>
          <w:u w:val="single"/>
        </w:rPr>
        <w:t xml:space="preserve">     年   月   日</w:t>
      </w:r>
    </w:p>
    <w:p w14:paraId="3EC7F643">
      <w:pPr>
        <w:ind w:firstLine="480"/>
        <w:jc w:val="left"/>
        <w:rPr>
          <w:rFonts w:hint="eastAsia"/>
          <w:b/>
          <w:color w:val="auto"/>
          <w:szCs w:val="32"/>
          <w:highlight w:val="none"/>
        </w:rPr>
      </w:pPr>
      <w:r>
        <w:rPr>
          <w:color w:val="auto"/>
          <w:highlight w:val="none"/>
        </w:rPr>
        <w:br w:type="page"/>
      </w:r>
    </w:p>
    <w:p w14:paraId="5F5A11C5">
      <w:pPr>
        <w:spacing w:line="240" w:lineRule="auto"/>
        <w:ind w:firstLineChars="0"/>
        <w:jc w:val="left"/>
        <w:outlineLvl w:val="2"/>
        <w:rPr>
          <w:rFonts w:hint="eastAsia"/>
          <w:b/>
          <w:color w:val="auto"/>
          <w:szCs w:val="32"/>
          <w:highlight w:val="none"/>
        </w:rPr>
      </w:pPr>
      <w:r>
        <w:rPr>
          <w:rFonts w:hint="eastAsia"/>
          <w:b/>
          <w:color w:val="auto"/>
          <w:szCs w:val="32"/>
          <w:highlight w:val="none"/>
        </w:rPr>
        <w:t>格式3</w:t>
      </w:r>
      <w:r>
        <w:rPr>
          <w:b/>
          <w:color w:val="auto"/>
          <w:szCs w:val="32"/>
          <w:highlight w:val="none"/>
        </w:rPr>
        <w:t xml:space="preserve"> </w:t>
      </w:r>
      <w:r>
        <w:rPr>
          <w:rFonts w:hint="eastAsia"/>
          <w:b/>
          <w:color w:val="auto"/>
          <w:szCs w:val="32"/>
          <w:highlight w:val="none"/>
        </w:rPr>
        <w:t>关于资格的声明函</w:t>
      </w:r>
    </w:p>
    <w:p w14:paraId="2CADCD04">
      <w:pPr>
        <w:spacing w:line="240" w:lineRule="auto"/>
        <w:ind w:firstLineChars="0"/>
        <w:jc w:val="left"/>
        <w:outlineLvl w:val="2"/>
        <w:rPr>
          <w:rFonts w:hint="eastAsia"/>
          <w:b/>
          <w:color w:val="auto"/>
          <w:szCs w:val="32"/>
          <w:highlight w:val="none"/>
        </w:rPr>
      </w:pPr>
    </w:p>
    <w:p w14:paraId="28B23CD3">
      <w:pPr>
        <w:spacing w:line="360" w:lineRule="auto"/>
        <w:ind w:firstLineChars="0"/>
        <w:jc w:val="center"/>
        <w:rPr>
          <w:rFonts w:hint="eastAsia" w:cs="宋体"/>
          <w:b/>
          <w:bCs/>
          <w:color w:val="auto"/>
          <w:sz w:val="32"/>
          <w:szCs w:val="32"/>
          <w:highlight w:val="none"/>
          <w:lang w:bidi="ar"/>
        </w:rPr>
      </w:pPr>
      <w:r>
        <w:rPr>
          <w:rFonts w:hint="eastAsia" w:cs="宋体"/>
          <w:b/>
          <w:bCs/>
          <w:color w:val="auto"/>
          <w:sz w:val="32"/>
          <w:szCs w:val="32"/>
          <w:highlight w:val="none"/>
          <w:lang w:bidi="ar"/>
        </w:rPr>
        <w:t>关于资格的声明函</w:t>
      </w:r>
    </w:p>
    <w:p w14:paraId="608D97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2"/>
        <w:rPr>
          <w:rFonts w:hint="eastAsia"/>
          <w:b/>
          <w:color w:val="auto"/>
          <w:sz w:val="24"/>
          <w:szCs w:val="24"/>
          <w:highlight w:val="none"/>
        </w:rPr>
      </w:pPr>
    </w:p>
    <w:p w14:paraId="6B023BFD">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textAlignment w:val="auto"/>
        <w:rPr>
          <w:rFonts w:hint="eastAsia" w:cs="宋体"/>
          <w:color w:val="auto"/>
          <w:sz w:val="24"/>
          <w:szCs w:val="24"/>
          <w:highlight w:val="none"/>
        </w:rPr>
      </w:pPr>
      <w:r>
        <w:rPr>
          <w:rFonts w:hint="eastAsia" w:cs="宋体"/>
          <w:color w:val="auto"/>
          <w:sz w:val="24"/>
          <w:szCs w:val="24"/>
          <w:highlight w:val="none"/>
          <w:lang w:bidi="ar"/>
        </w:rPr>
        <w:t>致：</w:t>
      </w:r>
      <w:r>
        <w:rPr>
          <w:rFonts w:hint="eastAsia" w:cs="宋体"/>
          <w:color w:val="auto"/>
          <w:sz w:val="24"/>
          <w:szCs w:val="24"/>
          <w:highlight w:val="none"/>
          <w:u w:val="single"/>
          <w:lang w:bidi="ar"/>
        </w:rPr>
        <w:t>广州白云城市发展集团有限公司</w:t>
      </w:r>
    </w:p>
    <w:p w14:paraId="555E2A83">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hint="eastAsia" w:cs="宋体"/>
          <w:color w:val="auto"/>
          <w:sz w:val="24"/>
          <w:szCs w:val="24"/>
          <w:highlight w:val="none"/>
        </w:rPr>
      </w:pPr>
      <w:r>
        <w:rPr>
          <w:rFonts w:hint="eastAsia" w:cs="宋体"/>
          <w:color w:val="auto"/>
          <w:sz w:val="24"/>
          <w:szCs w:val="24"/>
          <w:highlight w:val="none"/>
          <w:lang w:bidi="ar"/>
        </w:rPr>
        <w:t>关于贵方招标项目名称:</w:t>
      </w:r>
      <w:r>
        <w:rPr>
          <w:rFonts w:hint="eastAsia" w:cs="宋体"/>
          <w:color w:val="auto"/>
          <w:sz w:val="24"/>
          <w:szCs w:val="24"/>
          <w:highlight w:val="none"/>
          <w:u w:val="single"/>
          <w:lang w:eastAsia="zh-CN" w:bidi="ar"/>
        </w:rPr>
        <w:t>2025年财务年终决算审计</w:t>
      </w:r>
      <w:r>
        <w:rPr>
          <w:rFonts w:hint="eastAsia" w:cs="宋体"/>
          <w:color w:val="auto"/>
          <w:sz w:val="24"/>
          <w:szCs w:val="24"/>
          <w:highlight w:val="none"/>
          <w:u w:val="single"/>
          <w:lang w:bidi="ar"/>
        </w:rPr>
        <w:t>工作</w:t>
      </w:r>
      <w:r>
        <w:rPr>
          <w:rFonts w:hint="eastAsia" w:cs="宋体"/>
          <w:color w:val="auto"/>
          <w:sz w:val="24"/>
          <w:szCs w:val="24"/>
          <w:highlight w:val="none"/>
          <w:lang w:bidi="ar"/>
        </w:rPr>
        <w:t>投标邀请，本签字人愿意参加投标响应，提供招标文件中规定的货物、工程及服务，并证明提交的下列文件和说明是准确的和真实的。</w:t>
      </w:r>
    </w:p>
    <w:p w14:paraId="7CFBB38C">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hint="eastAsia" w:cs="宋体"/>
          <w:color w:val="auto"/>
          <w:sz w:val="24"/>
          <w:szCs w:val="24"/>
          <w:highlight w:val="none"/>
          <w:lang w:bidi="ar"/>
        </w:rPr>
      </w:pPr>
      <w:r>
        <w:rPr>
          <w:rFonts w:hint="eastAsia" w:cs="宋体"/>
          <w:color w:val="auto"/>
          <w:sz w:val="24"/>
          <w:szCs w:val="24"/>
          <w:highlight w:val="none"/>
          <w:lang w:bidi="ar"/>
        </w:rPr>
        <w:t>1.</w:t>
      </w:r>
      <w:r>
        <w:rPr>
          <w:rFonts w:hint="eastAsia" w:cs="宋体"/>
          <w:color w:val="auto"/>
          <w:sz w:val="24"/>
          <w:szCs w:val="24"/>
          <w:highlight w:val="none"/>
          <w:lang w:eastAsia="zh-CN" w:bidi="ar"/>
        </w:rPr>
        <w:t>我</w:t>
      </w:r>
      <w:r>
        <w:rPr>
          <w:rFonts w:hint="eastAsia" w:cs="宋体"/>
          <w:color w:val="auto"/>
          <w:sz w:val="24"/>
          <w:szCs w:val="24"/>
          <w:highlight w:val="none"/>
          <w:lang w:val="en-US" w:eastAsia="zh-CN" w:bidi="ar"/>
        </w:rPr>
        <w:t>方</w:t>
      </w:r>
      <w:r>
        <w:rPr>
          <w:rFonts w:hint="eastAsia" w:cs="宋体"/>
          <w:color w:val="auto"/>
          <w:sz w:val="24"/>
          <w:szCs w:val="24"/>
          <w:highlight w:val="none"/>
          <w:lang w:bidi="ar"/>
        </w:rPr>
        <w:t>具有固定的工作场所、健全的组织机构和完善的内部管理和控制制度。</w:t>
      </w:r>
    </w:p>
    <w:p w14:paraId="738C7310">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hint="eastAsia" w:cs="宋体"/>
          <w:color w:val="auto"/>
          <w:sz w:val="24"/>
          <w:szCs w:val="24"/>
          <w:highlight w:val="none"/>
          <w:lang w:bidi="ar"/>
        </w:rPr>
      </w:pPr>
      <w:r>
        <w:rPr>
          <w:rFonts w:hint="eastAsia" w:cs="宋体"/>
          <w:color w:val="auto"/>
          <w:sz w:val="24"/>
          <w:szCs w:val="24"/>
          <w:highlight w:val="none"/>
          <w:lang w:val="en-US" w:eastAsia="zh-CN" w:bidi="ar"/>
        </w:rPr>
        <w:t>2.</w:t>
      </w:r>
      <w:r>
        <w:rPr>
          <w:rFonts w:hint="eastAsia" w:cs="宋体"/>
          <w:color w:val="auto"/>
          <w:sz w:val="24"/>
          <w:szCs w:val="24"/>
          <w:highlight w:val="none"/>
          <w:lang w:eastAsia="zh-CN" w:bidi="ar"/>
        </w:rPr>
        <w:t>我</w:t>
      </w:r>
      <w:r>
        <w:rPr>
          <w:rFonts w:hint="eastAsia" w:cs="宋体"/>
          <w:color w:val="auto"/>
          <w:sz w:val="24"/>
          <w:szCs w:val="24"/>
          <w:highlight w:val="none"/>
          <w:lang w:val="en-US" w:eastAsia="zh-CN" w:bidi="ar"/>
        </w:rPr>
        <w:t>方</w:t>
      </w:r>
      <w:r>
        <w:rPr>
          <w:rFonts w:hint="eastAsia" w:cs="宋体"/>
          <w:color w:val="auto"/>
          <w:sz w:val="24"/>
          <w:szCs w:val="24"/>
          <w:highlight w:val="none"/>
          <w:lang w:bidi="ar"/>
        </w:rPr>
        <w:t>具有完成审计任务和确保审计质量的专业团队（含项目负责人）,拟投入的专业服务团队成员近三年（202</w:t>
      </w:r>
      <w:r>
        <w:rPr>
          <w:rFonts w:hint="eastAsia" w:cs="宋体"/>
          <w:color w:val="auto"/>
          <w:sz w:val="24"/>
          <w:szCs w:val="24"/>
          <w:highlight w:val="none"/>
          <w:lang w:val="en-US" w:eastAsia="zh-CN" w:bidi="ar"/>
        </w:rPr>
        <w:t>3</w:t>
      </w:r>
      <w:r>
        <w:rPr>
          <w:rFonts w:hint="eastAsia" w:cs="宋体"/>
          <w:color w:val="auto"/>
          <w:sz w:val="24"/>
          <w:szCs w:val="24"/>
          <w:highlight w:val="none"/>
          <w:lang w:bidi="ar"/>
        </w:rPr>
        <w:t>年</w:t>
      </w:r>
      <w:r>
        <w:rPr>
          <w:rFonts w:hint="eastAsia" w:cs="宋体"/>
          <w:color w:val="auto"/>
          <w:sz w:val="24"/>
          <w:szCs w:val="24"/>
          <w:highlight w:val="none"/>
          <w:lang w:val="en-US" w:eastAsia="zh-CN" w:bidi="ar"/>
        </w:rPr>
        <w:t>1</w:t>
      </w:r>
      <w:r>
        <w:rPr>
          <w:rFonts w:hint="eastAsia" w:cs="宋体"/>
          <w:color w:val="auto"/>
          <w:sz w:val="24"/>
          <w:szCs w:val="24"/>
          <w:highlight w:val="none"/>
          <w:lang w:bidi="ar"/>
        </w:rPr>
        <w:t>月1日至投标截止之日）未因违法职业收到注册会计师监管机构的行政处罚。</w:t>
      </w:r>
    </w:p>
    <w:p w14:paraId="1E474CBE">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hint="eastAsia" w:cs="宋体"/>
          <w:color w:val="auto"/>
          <w:sz w:val="24"/>
          <w:szCs w:val="24"/>
          <w:highlight w:val="none"/>
          <w:lang w:bidi="ar"/>
        </w:rPr>
      </w:pPr>
      <w:r>
        <w:rPr>
          <w:rFonts w:hint="eastAsia" w:cs="宋体"/>
          <w:color w:val="auto"/>
          <w:sz w:val="24"/>
          <w:szCs w:val="24"/>
          <w:highlight w:val="none"/>
          <w:lang w:val="en-US" w:eastAsia="zh-CN" w:bidi="ar"/>
        </w:rPr>
        <w:t>3.我方</w:t>
      </w:r>
      <w:r>
        <w:rPr>
          <w:rFonts w:hint="eastAsia" w:cs="宋体"/>
          <w:color w:val="auto"/>
          <w:sz w:val="24"/>
          <w:szCs w:val="24"/>
          <w:highlight w:val="none"/>
          <w:lang w:bidi="ar"/>
        </w:rPr>
        <w:t>熟悉国家有关会计方面的法律法规、规章和政策；</w:t>
      </w:r>
      <w:r>
        <w:rPr>
          <w:rFonts w:hint="eastAsia" w:cs="宋体"/>
          <w:color w:val="auto"/>
          <w:sz w:val="24"/>
          <w:szCs w:val="24"/>
          <w:highlight w:val="none"/>
          <w:lang w:eastAsia="zh-CN" w:bidi="ar"/>
        </w:rPr>
        <w:t>我</w:t>
      </w:r>
      <w:r>
        <w:rPr>
          <w:rFonts w:hint="eastAsia" w:cs="宋体"/>
          <w:color w:val="auto"/>
          <w:sz w:val="24"/>
          <w:szCs w:val="24"/>
          <w:highlight w:val="none"/>
          <w:lang w:val="en-US" w:eastAsia="zh-CN" w:bidi="ar"/>
        </w:rPr>
        <w:t>方</w:t>
      </w:r>
      <w:r>
        <w:rPr>
          <w:rFonts w:hint="eastAsia" w:cs="宋体"/>
          <w:color w:val="auto"/>
          <w:sz w:val="24"/>
          <w:szCs w:val="24"/>
          <w:highlight w:val="none"/>
          <w:lang w:bidi="ar"/>
        </w:rPr>
        <w:t>具有独立从事审计等业务的能力，且能确保在承接和从事审计等业务时，与</w:t>
      </w:r>
      <w:r>
        <w:rPr>
          <w:rFonts w:hint="eastAsia" w:cs="宋体"/>
          <w:color w:val="auto"/>
          <w:sz w:val="24"/>
          <w:szCs w:val="24"/>
          <w:highlight w:val="none"/>
          <w:lang w:val="en-US" w:eastAsia="zh-CN" w:bidi="ar"/>
        </w:rPr>
        <w:t>招标人</w:t>
      </w:r>
      <w:r>
        <w:rPr>
          <w:rFonts w:hint="eastAsia" w:cs="宋体"/>
          <w:color w:val="auto"/>
          <w:sz w:val="24"/>
          <w:szCs w:val="24"/>
          <w:highlight w:val="none"/>
          <w:lang w:bidi="ar"/>
        </w:rPr>
        <w:t>之间不存在影响其独立性的利益冲突。</w:t>
      </w:r>
    </w:p>
    <w:p w14:paraId="20BC390F">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hint="eastAsia" w:cs="宋体"/>
          <w:color w:val="auto"/>
          <w:sz w:val="24"/>
          <w:szCs w:val="24"/>
          <w:highlight w:val="none"/>
          <w:lang w:bidi="ar"/>
        </w:rPr>
      </w:pPr>
      <w:r>
        <w:rPr>
          <w:rFonts w:hint="eastAsia" w:cs="宋体"/>
          <w:color w:val="auto"/>
          <w:sz w:val="24"/>
          <w:szCs w:val="24"/>
          <w:highlight w:val="none"/>
          <w:lang w:val="en-US" w:eastAsia="zh-CN" w:bidi="ar"/>
        </w:rPr>
        <w:t>4.</w:t>
      </w:r>
      <w:r>
        <w:rPr>
          <w:rFonts w:hint="eastAsia" w:cs="宋体"/>
          <w:color w:val="auto"/>
          <w:sz w:val="24"/>
          <w:szCs w:val="24"/>
          <w:highlight w:val="none"/>
          <w:lang w:eastAsia="zh-CN" w:bidi="ar"/>
        </w:rPr>
        <w:t>我</w:t>
      </w:r>
      <w:r>
        <w:rPr>
          <w:rFonts w:hint="eastAsia" w:cs="宋体"/>
          <w:color w:val="auto"/>
          <w:sz w:val="24"/>
          <w:szCs w:val="24"/>
          <w:highlight w:val="none"/>
          <w:lang w:val="en-US" w:eastAsia="zh-CN" w:bidi="ar"/>
        </w:rPr>
        <w:t>方</w:t>
      </w:r>
      <w:r>
        <w:rPr>
          <w:rFonts w:hint="eastAsia" w:cs="宋体"/>
          <w:color w:val="auto"/>
          <w:sz w:val="24"/>
          <w:szCs w:val="24"/>
          <w:highlight w:val="none"/>
          <w:lang w:bidi="ar"/>
        </w:rPr>
        <w:t>认真执行有关财务审计的法律法规、规章和政策规定，具有良好的执业质量记录和社会声誉，近一年（202</w:t>
      </w:r>
      <w:r>
        <w:rPr>
          <w:rFonts w:hint="eastAsia" w:cs="宋体"/>
          <w:color w:val="auto"/>
          <w:sz w:val="24"/>
          <w:szCs w:val="24"/>
          <w:highlight w:val="none"/>
          <w:lang w:val="en-US" w:eastAsia="zh-CN" w:bidi="ar"/>
        </w:rPr>
        <w:t>5</w:t>
      </w:r>
      <w:r>
        <w:rPr>
          <w:rFonts w:hint="eastAsia" w:cs="宋体"/>
          <w:color w:val="auto"/>
          <w:sz w:val="24"/>
          <w:szCs w:val="24"/>
          <w:highlight w:val="none"/>
          <w:lang w:bidi="ar"/>
        </w:rPr>
        <w:t>年</w:t>
      </w:r>
      <w:r>
        <w:rPr>
          <w:rFonts w:hint="eastAsia" w:cs="宋体"/>
          <w:color w:val="auto"/>
          <w:sz w:val="24"/>
          <w:szCs w:val="24"/>
          <w:highlight w:val="none"/>
          <w:lang w:val="en-US" w:eastAsia="zh-CN" w:bidi="ar"/>
        </w:rPr>
        <w:t>1</w:t>
      </w:r>
      <w:r>
        <w:rPr>
          <w:rFonts w:hint="eastAsia" w:cs="宋体"/>
          <w:color w:val="auto"/>
          <w:sz w:val="24"/>
          <w:szCs w:val="24"/>
          <w:highlight w:val="none"/>
          <w:lang w:bidi="ar"/>
        </w:rPr>
        <w:t>月1日至投标截止之日）没有因执业行为受到刑事处罚。</w:t>
      </w:r>
    </w:p>
    <w:p w14:paraId="050B30E8">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hint="eastAsia" w:cs="宋体"/>
          <w:color w:val="auto"/>
          <w:sz w:val="24"/>
          <w:szCs w:val="24"/>
          <w:highlight w:val="none"/>
        </w:rPr>
      </w:pPr>
      <w:r>
        <w:rPr>
          <w:rFonts w:hint="eastAsia" w:cs="宋体"/>
          <w:color w:val="auto"/>
          <w:sz w:val="24"/>
          <w:szCs w:val="24"/>
          <w:highlight w:val="none"/>
          <w:lang w:val="en-US" w:eastAsia="zh-CN" w:bidi="ar"/>
        </w:rPr>
        <w:t>5.</w:t>
      </w:r>
      <w:r>
        <w:rPr>
          <w:rFonts w:hint="eastAsia" w:cs="宋体"/>
          <w:color w:val="auto"/>
          <w:sz w:val="24"/>
          <w:szCs w:val="24"/>
          <w:highlight w:val="none"/>
          <w:lang w:bidi="ar"/>
        </w:rPr>
        <w:t>我方没有处于被责令停业或破产状态，且资产未被重组、接管和冻结，声明在</w:t>
      </w:r>
      <w:r>
        <w:rPr>
          <w:rFonts w:hint="eastAsia" w:cs="宋体"/>
          <w:color w:val="auto"/>
          <w:sz w:val="24"/>
          <w:szCs w:val="24"/>
          <w:highlight w:val="none"/>
          <w:lang w:val="en-US" w:eastAsia="zh-CN" w:bidi="ar"/>
        </w:rPr>
        <w:t>本次</w:t>
      </w:r>
      <w:r>
        <w:rPr>
          <w:rFonts w:hint="eastAsia" w:cs="宋体"/>
          <w:color w:val="auto"/>
          <w:sz w:val="24"/>
          <w:szCs w:val="24"/>
          <w:highlight w:val="none"/>
          <w:lang w:bidi="ar"/>
        </w:rPr>
        <w:t>投标活动中</w:t>
      </w:r>
      <w:r>
        <w:rPr>
          <w:rFonts w:hint="eastAsia" w:cs="宋体"/>
          <w:color w:val="auto"/>
          <w:sz w:val="24"/>
          <w:szCs w:val="24"/>
          <w:highlight w:val="none"/>
          <w:lang w:val="en-US" w:eastAsia="zh-CN" w:bidi="ar"/>
        </w:rPr>
        <w:t>近</w:t>
      </w:r>
      <w:r>
        <w:rPr>
          <w:rFonts w:hint="eastAsia" w:cs="宋体"/>
          <w:color w:val="auto"/>
          <w:sz w:val="24"/>
          <w:szCs w:val="24"/>
          <w:highlight w:val="none"/>
          <w:lang w:bidi="ar"/>
        </w:rPr>
        <w:t>3年（202</w:t>
      </w:r>
      <w:r>
        <w:rPr>
          <w:rFonts w:hint="eastAsia" w:cs="宋体"/>
          <w:color w:val="auto"/>
          <w:sz w:val="24"/>
          <w:szCs w:val="24"/>
          <w:highlight w:val="none"/>
          <w:lang w:val="en-US" w:eastAsia="zh-CN" w:bidi="ar"/>
        </w:rPr>
        <w:t>3</w:t>
      </w:r>
      <w:r>
        <w:rPr>
          <w:rFonts w:hint="eastAsia" w:cs="宋体"/>
          <w:color w:val="auto"/>
          <w:sz w:val="24"/>
          <w:szCs w:val="24"/>
          <w:highlight w:val="none"/>
          <w:lang w:bidi="ar"/>
        </w:rPr>
        <w:t>年</w:t>
      </w:r>
      <w:r>
        <w:rPr>
          <w:rFonts w:hint="eastAsia" w:cs="宋体"/>
          <w:color w:val="auto"/>
          <w:sz w:val="24"/>
          <w:szCs w:val="24"/>
          <w:highlight w:val="none"/>
          <w:lang w:val="en-US" w:eastAsia="zh-CN" w:bidi="ar"/>
        </w:rPr>
        <w:t>1</w:t>
      </w:r>
      <w:r>
        <w:rPr>
          <w:rFonts w:hint="eastAsia" w:cs="宋体"/>
          <w:color w:val="auto"/>
          <w:sz w:val="24"/>
          <w:szCs w:val="24"/>
          <w:highlight w:val="none"/>
          <w:lang w:bidi="ar"/>
        </w:rPr>
        <w:t>月1日至投标截止之日）没有重大违法活动和涉嫌违规行为。</w:t>
      </w:r>
    </w:p>
    <w:p w14:paraId="004F355C">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hint="eastAsia" w:cs="宋体"/>
          <w:color w:val="auto"/>
          <w:sz w:val="24"/>
          <w:szCs w:val="24"/>
          <w:highlight w:val="none"/>
        </w:rPr>
      </w:pPr>
      <w:r>
        <w:rPr>
          <w:rFonts w:hint="eastAsia" w:cs="宋体"/>
          <w:color w:val="auto"/>
          <w:sz w:val="24"/>
          <w:szCs w:val="24"/>
          <w:highlight w:val="none"/>
          <w:lang w:val="en-US" w:eastAsia="zh-CN" w:bidi="ar"/>
        </w:rPr>
        <w:t>6.</w:t>
      </w:r>
      <w:r>
        <w:rPr>
          <w:rFonts w:hint="eastAsia" w:cs="宋体"/>
          <w:color w:val="auto"/>
          <w:sz w:val="24"/>
          <w:szCs w:val="24"/>
          <w:highlight w:val="none"/>
          <w:lang w:bidi="ar"/>
        </w:rPr>
        <w:t>我方承诺如存在单位负责人为同一人或者存在直接控股、管理关系的不同投标人，同时参加本招标项目投标的情形，同意按投标无效处理。</w:t>
      </w:r>
    </w:p>
    <w:p w14:paraId="1659ECD9">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hint="eastAsia" w:cs="宋体"/>
          <w:color w:val="auto"/>
          <w:sz w:val="24"/>
          <w:szCs w:val="24"/>
          <w:highlight w:val="none"/>
        </w:rPr>
      </w:pPr>
      <w:r>
        <w:rPr>
          <w:rFonts w:hint="eastAsia" w:cs="宋体"/>
          <w:color w:val="auto"/>
          <w:sz w:val="24"/>
          <w:szCs w:val="24"/>
          <w:highlight w:val="none"/>
          <w:lang w:val="en-US" w:eastAsia="zh-CN" w:bidi="ar"/>
        </w:rPr>
        <w:t>7.</w:t>
      </w:r>
      <w:r>
        <w:rPr>
          <w:rFonts w:hint="eastAsia" w:cs="宋体"/>
          <w:color w:val="auto"/>
          <w:sz w:val="24"/>
          <w:szCs w:val="24"/>
          <w:highlight w:val="none"/>
          <w:lang w:bidi="ar"/>
        </w:rPr>
        <w:t>我方非联合体投标。</w:t>
      </w:r>
    </w:p>
    <w:p w14:paraId="6EE70A9D">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hint="eastAsia" w:cs="宋体"/>
          <w:color w:val="auto"/>
          <w:sz w:val="24"/>
          <w:szCs w:val="24"/>
          <w:highlight w:val="none"/>
        </w:rPr>
      </w:pPr>
      <w:r>
        <w:rPr>
          <w:rFonts w:hint="eastAsia" w:cs="宋体"/>
          <w:color w:val="auto"/>
          <w:sz w:val="24"/>
          <w:szCs w:val="24"/>
          <w:highlight w:val="none"/>
          <w:lang w:bidi="ar"/>
        </w:rPr>
        <w:t>本单位保证全部投标文件和问题的回答是真实和有效的，并对所提供资料的真实性负责。</w:t>
      </w:r>
    </w:p>
    <w:p w14:paraId="18BA659F">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hint="eastAsia" w:cs="宋体"/>
          <w:color w:val="auto"/>
          <w:sz w:val="24"/>
          <w:szCs w:val="24"/>
          <w:highlight w:val="none"/>
        </w:rPr>
      </w:pPr>
      <w:r>
        <w:rPr>
          <w:rFonts w:hint="eastAsia" w:cs="宋体"/>
          <w:color w:val="auto"/>
          <w:sz w:val="24"/>
          <w:szCs w:val="24"/>
          <w:highlight w:val="none"/>
          <w:lang w:bidi="ar"/>
        </w:rPr>
        <w:t xml:space="preserve"> </w:t>
      </w:r>
    </w:p>
    <w:p w14:paraId="5B8F0964">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hint="eastAsia" w:cs="宋体"/>
          <w:color w:val="auto"/>
          <w:sz w:val="24"/>
          <w:szCs w:val="24"/>
          <w:highlight w:val="none"/>
        </w:rPr>
      </w:pPr>
      <w:r>
        <w:rPr>
          <w:rFonts w:hint="eastAsia" w:cs="宋体"/>
          <w:color w:val="auto"/>
          <w:sz w:val="24"/>
          <w:szCs w:val="24"/>
          <w:highlight w:val="none"/>
          <w:lang w:bidi="ar"/>
        </w:rPr>
        <w:t>投标人法定代表人（或法定代表人授权代表）签字：</w:t>
      </w:r>
      <w:r>
        <w:rPr>
          <w:rFonts w:hint="eastAsia" w:cs="宋体"/>
          <w:color w:val="auto"/>
          <w:sz w:val="24"/>
          <w:szCs w:val="24"/>
          <w:highlight w:val="none"/>
          <w:u w:val="single"/>
          <w:lang w:bidi="ar"/>
        </w:rPr>
        <w:t xml:space="preserve"> </w:t>
      </w:r>
      <w:r>
        <w:rPr>
          <w:rFonts w:hint="eastAsia" w:cs="宋体"/>
          <w:color w:val="auto"/>
          <w:sz w:val="24"/>
          <w:szCs w:val="24"/>
          <w:highlight w:val="none"/>
          <w:lang w:bidi="ar"/>
        </w:rPr>
        <w:t xml:space="preserve">             </w:t>
      </w:r>
      <w:r>
        <w:rPr>
          <w:rFonts w:hint="eastAsia" w:cs="宋体"/>
          <w:color w:val="auto"/>
          <w:sz w:val="24"/>
          <w:szCs w:val="24"/>
          <w:highlight w:val="none"/>
          <w:u w:val="single"/>
          <w:lang w:bidi="ar"/>
        </w:rPr>
        <w:t xml:space="preserve">     </w:t>
      </w:r>
    </w:p>
    <w:p w14:paraId="7E163DE8">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hint="eastAsia" w:cs="宋体"/>
          <w:color w:val="auto"/>
          <w:sz w:val="24"/>
          <w:szCs w:val="24"/>
          <w:highlight w:val="none"/>
          <w:u w:val="single"/>
        </w:rPr>
      </w:pPr>
      <w:r>
        <w:rPr>
          <w:rFonts w:hint="eastAsia" w:cs="宋体"/>
          <w:color w:val="auto"/>
          <w:sz w:val="24"/>
          <w:szCs w:val="24"/>
          <w:highlight w:val="none"/>
          <w:lang w:bidi="ar"/>
        </w:rPr>
        <w:t>投标人名称（加盖公章）：</w:t>
      </w:r>
      <w:r>
        <w:rPr>
          <w:rFonts w:hint="eastAsia" w:cs="宋体"/>
          <w:color w:val="auto"/>
          <w:sz w:val="24"/>
          <w:szCs w:val="24"/>
          <w:highlight w:val="none"/>
          <w:u w:val="single"/>
          <w:lang w:bidi="ar"/>
        </w:rPr>
        <w:t xml:space="preserve">                        </w:t>
      </w:r>
    </w:p>
    <w:p w14:paraId="0FE1ADAB">
      <w:pPr>
        <w:keepNext w:val="0"/>
        <w:keepLines w:val="0"/>
        <w:pageBreakBefore w:val="0"/>
        <w:widowControl w:val="0"/>
        <w:tabs>
          <w:tab w:val="left" w:pos="7740"/>
        </w:tabs>
        <w:kinsoku/>
        <w:wordWrap/>
        <w:overflowPunct/>
        <w:topLinePunct w:val="0"/>
        <w:autoSpaceDE/>
        <w:autoSpaceDN/>
        <w:bidi w:val="0"/>
        <w:adjustRightInd w:val="0"/>
        <w:snapToGrid w:val="0"/>
        <w:spacing w:line="420" w:lineRule="exact"/>
        <w:ind w:firstLine="480"/>
        <w:textAlignment w:val="auto"/>
        <w:rPr>
          <w:rFonts w:hint="eastAsia" w:cs="宋体"/>
          <w:color w:val="auto"/>
          <w:sz w:val="24"/>
          <w:szCs w:val="24"/>
          <w:highlight w:val="none"/>
        </w:rPr>
      </w:pPr>
      <w:r>
        <w:rPr>
          <w:rFonts w:hint="eastAsia" w:cs="宋体"/>
          <w:color w:val="auto"/>
          <w:sz w:val="24"/>
          <w:szCs w:val="24"/>
          <w:highlight w:val="none"/>
          <w:lang w:bidi="ar"/>
        </w:rPr>
        <w:t>日期：</w:t>
      </w:r>
      <w:r>
        <w:rPr>
          <w:rFonts w:hint="eastAsia" w:cs="宋体"/>
          <w:color w:val="auto"/>
          <w:sz w:val="24"/>
          <w:szCs w:val="24"/>
          <w:highlight w:val="none"/>
          <w:u w:val="single"/>
          <w:lang w:bidi="ar"/>
        </w:rPr>
        <w:t xml:space="preserve">          </w:t>
      </w:r>
      <w:r>
        <w:rPr>
          <w:rFonts w:hint="eastAsia" w:cs="宋体"/>
          <w:color w:val="auto"/>
          <w:sz w:val="24"/>
          <w:szCs w:val="24"/>
          <w:highlight w:val="none"/>
          <w:lang w:bidi="ar"/>
        </w:rPr>
        <w:t>年</w:t>
      </w:r>
      <w:r>
        <w:rPr>
          <w:rFonts w:hint="eastAsia" w:cs="宋体"/>
          <w:color w:val="auto"/>
          <w:sz w:val="24"/>
          <w:szCs w:val="24"/>
          <w:highlight w:val="none"/>
          <w:u w:val="single"/>
          <w:lang w:bidi="ar"/>
        </w:rPr>
        <w:t xml:space="preserve">     </w:t>
      </w:r>
      <w:r>
        <w:rPr>
          <w:rFonts w:hint="eastAsia" w:cs="宋体"/>
          <w:color w:val="auto"/>
          <w:sz w:val="24"/>
          <w:szCs w:val="24"/>
          <w:highlight w:val="none"/>
          <w:lang w:bidi="ar"/>
        </w:rPr>
        <w:t xml:space="preserve"> 月</w:t>
      </w:r>
      <w:r>
        <w:rPr>
          <w:rFonts w:hint="eastAsia" w:cs="宋体"/>
          <w:color w:val="auto"/>
          <w:sz w:val="24"/>
          <w:szCs w:val="24"/>
          <w:highlight w:val="none"/>
          <w:u w:val="single"/>
          <w:lang w:bidi="ar"/>
        </w:rPr>
        <w:t xml:space="preserve">    </w:t>
      </w:r>
      <w:r>
        <w:rPr>
          <w:rFonts w:hint="eastAsia" w:cs="宋体"/>
          <w:color w:val="auto"/>
          <w:sz w:val="24"/>
          <w:szCs w:val="24"/>
          <w:highlight w:val="none"/>
          <w:lang w:bidi="ar"/>
        </w:rPr>
        <w:t xml:space="preserve"> 日</w:t>
      </w:r>
    </w:p>
    <w:p w14:paraId="3650969C">
      <w:pPr>
        <w:spacing w:line="240" w:lineRule="auto"/>
        <w:ind w:firstLineChars="0"/>
        <w:jc w:val="left"/>
        <w:outlineLvl w:val="2"/>
        <w:rPr>
          <w:rFonts w:hint="eastAsia"/>
          <w:b/>
          <w:color w:val="auto"/>
          <w:szCs w:val="32"/>
          <w:highlight w:val="none"/>
        </w:rPr>
      </w:pPr>
      <w:bookmarkStart w:id="18" w:name="_Toc11275"/>
      <w:bookmarkStart w:id="19" w:name="_Toc109127315"/>
      <w:r>
        <w:rPr>
          <w:rFonts w:hint="eastAsia"/>
          <w:b/>
          <w:color w:val="auto"/>
          <w:szCs w:val="32"/>
          <w:highlight w:val="none"/>
        </w:rPr>
        <w:t>格式4</w:t>
      </w:r>
      <w:r>
        <w:rPr>
          <w:b/>
          <w:color w:val="auto"/>
          <w:szCs w:val="32"/>
          <w:highlight w:val="none"/>
        </w:rPr>
        <w:t xml:space="preserve"> </w:t>
      </w:r>
      <w:r>
        <w:rPr>
          <w:rFonts w:hint="eastAsia"/>
          <w:b/>
          <w:color w:val="auto"/>
          <w:szCs w:val="32"/>
          <w:highlight w:val="none"/>
        </w:rPr>
        <w:t>投标人承诺</w:t>
      </w:r>
    </w:p>
    <w:p w14:paraId="15E3EF66">
      <w:pPr>
        <w:spacing w:after="120" w:afterLines="50"/>
        <w:ind w:firstLineChars="0"/>
        <w:jc w:val="center"/>
        <w:outlineLvl w:val="3"/>
        <w:rPr>
          <w:rFonts w:hint="eastAsia"/>
          <w:b/>
          <w:color w:val="auto"/>
          <w:sz w:val="36"/>
          <w:highlight w:val="none"/>
        </w:rPr>
      </w:pPr>
      <w:r>
        <w:rPr>
          <w:rFonts w:hint="eastAsia"/>
          <w:b/>
          <w:color w:val="auto"/>
          <w:sz w:val="36"/>
          <w:szCs w:val="32"/>
          <w:highlight w:val="none"/>
        </w:rPr>
        <w:t>投标人承诺</w:t>
      </w:r>
    </w:p>
    <w:p w14:paraId="46887ABF">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firstLineChars="0"/>
        <w:jc w:val="left"/>
        <w:textAlignment w:val="auto"/>
        <w:rPr>
          <w:rFonts w:hint="eastAsia"/>
          <w:color w:val="auto"/>
          <w:sz w:val="24"/>
          <w:szCs w:val="24"/>
          <w:highlight w:val="none"/>
        </w:rPr>
      </w:pPr>
    </w:p>
    <w:p w14:paraId="68ED8B70">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leftChars="0" w:firstLine="0" w:firstLineChars="0"/>
        <w:jc w:val="left"/>
        <w:textAlignment w:val="auto"/>
        <w:rPr>
          <w:rFonts w:hint="eastAsia"/>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广州白云城市发展集团有限公司</w:t>
      </w:r>
    </w:p>
    <w:p w14:paraId="40D115D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color w:val="auto"/>
          <w:sz w:val="24"/>
          <w:szCs w:val="24"/>
          <w:highlight w:val="none"/>
        </w:rPr>
      </w:pPr>
      <w:r>
        <w:rPr>
          <w:rFonts w:hint="eastAsia"/>
          <w:color w:val="auto"/>
          <w:sz w:val="24"/>
          <w:szCs w:val="24"/>
          <w:highlight w:val="none"/>
        </w:rPr>
        <w:t>(一)</w:t>
      </w:r>
      <w:r>
        <w:rPr>
          <w:rFonts w:hint="eastAsia" w:cs="宋体"/>
          <w:color w:val="auto"/>
          <w:sz w:val="24"/>
          <w:szCs w:val="24"/>
          <w:highlight w:val="none"/>
        </w:rPr>
        <w:t>我司</w:t>
      </w:r>
      <w:r>
        <w:rPr>
          <w:rFonts w:hint="eastAsia"/>
          <w:color w:val="auto"/>
          <w:sz w:val="24"/>
          <w:szCs w:val="24"/>
          <w:highlight w:val="none"/>
        </w:rPr>
        <w:t>在中华人民共和国境内有合法注册的专业机构，具有开展审计工作的相关执业许可证；</w:t>
      </w:r>
    </w:p>
    <w:p w14:paraId="7E7568D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color w:val="auto"/>
          <w:sz w:val="24"/>
          <w:szCs w:val="24"/>
          <w:highlight w:val="none"/>
        </w:rPr>
      </w:pPr>
      <w:r>
        <w:rPr>
          <w:rFonts w:hint="eastAsia"/>
          <w:color w:val="auto"/>
          <w:sz w:val="24"/>
          <w:szCs w:val="24"/>
          <w:highlight w:val="none"/>
        </w:rPr>
        <w:t>(二)</w:t>
      </w:r>
      <w:r>
        <w:rPr>
          <w:rFonts w:hint="eastAsia" w:cs="宋体"/>
          <w:color w:val="auto"/>
          <w:sz w:val="24"/>
          <w:szCs w:val="24"/>
          <w:highlight w:val="none"/>
        </w:rPr>
        <w:t>我司</w:t>
      </w:r>
      <w:r>
        <w:rPr>
          <w:rFonts w:hint="eastAsia"/>
          <w:color w:val="auto"/>
          <w:sz w:val="24"/>
          <w:szCs w:val="24"/>
          <w:highlight w:val="none"/>
        </w:rPr>
        <w:t>具有固定的工作场所、健全的组织机构和完善的内部管理和控制制度；</w:t>
      </w:r>
    </w:p>
    <w:p w14:paraId="7D9D5D5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color w:val="auto"/>
          <w:sz w:val="24"/>
          <w:szCs w:val="24"/>
          <w:highlight w:val="none"/>
        </w:rPr>
      </w:pPr>
      <w:r>
        <w:rPr>
          <w:rFonts w:hint="eastAsia"/>
          <w:color w:val="auto"/>
          <w:sz w:val="24"/>
          <w:szCs w:val="24"/>
          <w:highlight w:val="none"/>
        </w:rPr>
        <w:t>(三)</w:t>
      </w:r>
      <w:r>
        <w:rPr>
          <w:rFonts w:hint="eastAsia" w:cs="宋体"/>
          <w:color w:val="auto"/>
          <w:sz w:val="24"/>
          <w:szCs w:val="24"/>
          <w:highlight w:val="none"/>
        </w:rPr>
        <w:t>我司</w:t>
      </w:r>
      <w:r>
        <w:rPr>
          <w:rFonts w:hint="eastAsia"/>
          <w:color w:val="auto"/>
          <w:sz w:val="24"/>
          <w:szCs w:val="24"/>
          <w:highlight w:val="none"/>
        </w:rPr>
        <w:t>具有完成审计任务和确保审计质量的注册会计师及相关专业团队，且负责公司财务报表审计工作及签署公司审计报告的注册会计师，近三年未因违法执业受到注册会计师监管机构的行政处罚；</w:t>
      </w:r>
    </w:p>
    <w:p w14:paraId="1504DED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color w:val="auto"/>
          <w:sz w:val="24"/>
          <w:szCs w:val="24"/>
          <w:highlight w:val="none"/>
        </w:rPr>
      </w:pPr>
      <w:r>
        <w:rPr>
          <w:rFonts w:hint="eastAsia"/>
          <w:color w:val="auto"/>
          <w:sz w:val="24"/>
          <w:szCs w:val="24"/>
          <w:highlight w:val="none"/>
        </w:rPr>
        <w:t>(四)</w:t>
      </w:r>
      <w:r>
        <w:rPr>
          <w:rFonts w:hint="eastAsia" w:cs="宋体"/>
          <w:color w:val="auto"/>
          <w:sz w:val="24"/>
          <w:szCs w:val="24"/>
          <w:highlight w:val="none"/>
        </w:rPr>
        <w:t>我司</w:t>
      </w:r>
      <w:r>
        <w:rPr>
          <w:rFonts w:hint="eastAsia"/>
          <w:color w:val="auto"/>
          <w:sz w:val="24"/>
          <w:szCs w:val="24"/>
          <w:highlight w:val="none"/>
        </w:rPr>
        <w:t>具有独立从事审计等业务的能力，且能确保在承接和从事审计等业务时，与招标人之间不存在影响其独立性的利益冲突；</w:t>
      </w:r>
    </w:p>
    <w:p w14:paraId="4F2866E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color w:val="auto"/>
          <w:sz w:val="24"/>
          <w:szCs w:val="24"/>
          <w:highlight w:val="none"/>
        </w:rPr>
      </w:pPr>
      <w:r>
        <w:rPr>
          <w:rFonts w:hint="eastAsia"/>
          <w:color w:val="auto"/>
          <w:sz w:val="24"/>
          <w:szCs w:val="24"/>
          <w:highlight w:val="none"/>
        </w:rPr>
        <w:t>(五)</w:t>
      </w:r>
      <w:r>
        <w:rPr>
          <w:rFonts w:hint="eastAsia" w:cs="宋体"/>
          <w:color w:val="auto"/>
          <w:sz w:val="24"/>
          <w:szCs w:val="24"/>
          <w:highlight w:val="none"/>
        </w:rPr>
        <w:t>我司</w:t>
      </w:r>
      <w:r>
        <w:rPr>
          <w:rFonts w:hint="eastAsia"/>
          <w:color w:val="auto"/>
          <w:sz w:val="24"/>
          <w:szCs w:val="24"/>
          <w:highlight w:val="none"/>
        </w:rPr>
        <w:t>熟悉国家有关财务会计方面的法律、法规、规章和政策；</w:t>
      </w:r>
    </w:p>
    <w:p w14:paraId="7C70FD2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color w:val="auto"/>
          <w:sz w:val="24"/>
          <w:szCs w:val="24"/>
          <w:highlight w:val="none"/>
        </w:rPr>
      </w:pPr>
      <w:r>
        <w:rPr>
          <w:rFonts w:hint="eastAsia"/>
          <w:color w:val="auto"/>
          <w:sz w:val="24"/>
          <w:szCs w:val="24"/>
          <w:highlight w:val="none"/>
        </w:rPr>
        <w:t>(六)</w:t>
      </w:r>
      <w:r>
        <w:rPr>
          <w:rFonts w:hint="eastAsia" w:cs="宋体"/>
          <w:color w:val="auto"/>
          <w:sz w:val="24"/>
          <w:szCs w:val="24"/>
          <w:highlight w:val="none"/>
        </w:rPr>
        <w:t>我司</w:t>
      </w:r>
      <w:r>
        <w:rPr>
          <w:rFonts w:hint="eastAsia"/>
          <w:color w:val="auto"/>
          <w:sz w:val="24"/>
          <w:szCs w:val="24"/>
          <w:highlight w:val="none"/>
        </w:rPr>
        <w:t>认真执行有关财务审计的法律、法规、规章和政策规定，具有良好的执业质量记录和社会声誉，近</w:t>
      </w:r>
      <w:r>
        <w:rPr>
          <w:rFonts w:hint="eastAsia"/>
          <w:color w:val="auto"/>
          <w:sz w:val="24"/>
          <w:szCs w:val="24"/>
          <w:highlight w:val="none"/>
          <w:lang w:val="en-US" w:eastAsia="zh-CN"/>
        </w:rPr>
        <w:t>三</w:t>
      </w:r>
      <w:r>
        <w:rPr>
          <w:rFonts w:hint="eastAsia"/>
          <w:color w:val="auto"/>
          <w:sz w:val="24"/>
          <w:szCs w:val="24"/>
          <w:highlight w:val="none"/>
        </w:rPr>
        <w:t>年没有因执业行为受到刑事处罚；</w:t>
      </w:r>
    </w:p>
    <w:p w14:paraId="2A4A134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eastAsia="宋体"/>
          <w:color w:val="auto"/>
          <w:sz w:val="24"/>
          <w:szCs w:val="24"/>
          <w:highlight w:val="none"/>
          <w:lang w:eastAsia="zh-CN"/>
        </w:rPr>
      </w:pPr>
      <w:r>
        <w:rPr>
          <w:rFonts w:hint="eastAsia"/>
          <w:color w:val="auto"/>
          <w:sz w:val="24"/>
          <w:szCs w:val="24"/>
          <w:highlight w:val="none"/>
        </w:rPr>
        <w:t>(七)</w:t>
      </w:r>
      <w:r>
        <w:rPr>
          <w:rFonts w:hint="eastAsia" w:cs="宋体"/>
          <w:color w:val="auto"/>
          <w:sz w:val="24"/>
          <w:szCs w:val="24"/>
          <w:highlight w:val="none"/>
        </w:rPr>
        <w:t>我司满足</w:t>
      </w:r>
      <w:r>
        <w:rPr>
          <w:rFonts w:hint="eastAsia"/>
          <w:color w:val="auto"/>
          <w:sz w:val="24"/>
          <w:szCs w:val="24"/>
          <w:highlight w:val="none"/>
        </w:rPr>
        <w:t>法律法规规定的其他条件</w:t>
      </w:r>
      <w:r>
        <w:rPr>
          <w:rFonts w:hint="eastAsia"/>
          <w:color w:val="auto"/>
          <w:sz w:val="24"/>
          <w:szCs w:val="24"/>
          <w:highlight w:val="none"/>
          <w:lang w:eastAsia="zh-CN"/>
        </w:rPr>
        <w:t>；</w:t>
      </w:r>
    </w:p>
    <w:p w14:paraId="2D11235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cs="宋体"/>
          <w:color w:val="auto"/>
          <w:sz w:val="24"/>
          <w:szCs w:val="24"/>
          <w:highlight w:val="none"/>
        </w:rPr>
      </w:pPr>
      <w:r>
        <w:rPr>
          <w:rFonts w:hint="eastAsia"/>
          <w:color w:val="auto"/>
          <w:sz w:val="24"/>
          <w:szCs w:val="24"/>
          <w:highlight w:val="none"/>
        </w:rPr>
        <w:t>（八）</w:t>
      </w:r>
      <w:r>
        <w:rPr>
          <w:rFonts w:hint="eastAsia" w:cs="宋体"/>
          <w:color w:val="auto"/>
          <w:sz w:val="24"/>
          <w:szCs w:val="24"/>
          <w:highlight w:val="none"/>
        </w:rPr>
        <w:t>我司具备类似项目工作经验，我司承诺中标后投入本项目的各类专业技术人员符合满足本项目实际需求。</w:t>
      </w:r>
    </w:p>
    <w:p w14:paraId="66545F7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cs="宋体"/>
          <w:color w:val="auto"/>
          <w:sz w:val="24"/>
          <w:szCs w:val="24"/>
          <w:highlight w:val="none"/>
        </w:rPr>
      </w:pPr>
      <w:r>
        <w:rPr>
          <w:rFonts w:hint="eastAsia" w:cs="宋体"/>
          <w:color w:val="auto"/>
          <w:sz w:val="24"/>
          <w:szCs w:val="24"/>
          <w:highlight w:val="none"/>
        </w:rPr>
        <w:t>特此承诺！</w:t>
      </w:r>
    </w:p>
    <w:p w14:paraId="2CBE5AC4">
      <w:pPr>
        <w:keepNext w:val="0"/>
        <w:keepLines w:val="0"/>
        <w:pageBreakBefore w:val="0"/>
        <w:widowControl w:val="0"/>
        <w:kinsoku/>
        <w:wordWrap/>
        <w:overflowPunct/>
        <w:topLinePunct w:val="0"/>
        <w:autoSpaceDE/>
        <w:autoSpaceDN/>
        <w:bidi w:val="0"/>
        <w:adjustRightInd w:val="0"/>
        <w:snapToGrid w:val="0"/>
        <w:spacing w:line="460" w:lineRule="exact"/>
        <w:ind w:firstLine="560"/>
        <w:jc w:val="left"/>
        <w:textAlignment w:val="auto"/>
        <w:rPr>
          <w:rFonts w:hint="eastAsia" w:cs="宋体"/>
          <w:color w:val="auto"/>
          <w:sz w:val="24"/>
          <w:szCs w:val="24"/>
          <w:highlight w:val="none"/>
        </w:rPr>
      </w:pPr>
    </w:p>
    <w:p w14:paraId="58B09692">
      <w:pPr>
        <w:keepNext w:val="0"/>
        <w:keepLines w:val="0"/>
        <w:pageBreakBefore w:val="0"/>
        <w:widowControl w:val="0"/>
        <w:kinsoku/>
        <w:wordWrap/>
        <w:overflowPunct/>
        <w:topLinePunct w:val="0"/>
        <w:autoSpaceDE/>
        <w:autoSpaceDN/>
        <w:bidi w:val="0"/>
        <w:adjustRightInd w:val="0"/>
        <w:snapToGrid w:val="0"/>
        <w:spacing w:line="460" w:lineRule="exact"/>
        <w:ind w:firstLineChars="0"/>
        <w:jc w:val="right"/>
        <w:textAlignment w:val="auto"/>
        <w:rPr>
          <w:rFonts w:hint="eastAsia"/>
          <w:color w:val="auto"/>
          <w:sz w:val="24"/>
          <w:szCs w:val="24"/>
          <w:highlight w:val="none"/>
        </w:rPr>
      </w:pPr>
      <w:r>
        <w:rPr>
          <w:rFonts w:hint="eastAsia"/>
          <w:color w:val="auto"/>
          <w:sz w:val="24"/>
          <w:szCs w:val="24"/>
          <w:highlight w:val="none"/>
        </w:rPr>
        <w:t>投标人：</w:t>
      </w:r>
      <w:r>
        <w:rPr>
          <w:rFonts w:hint="eastAsia"/>
          <w:color w:val="auto"/>
          <w:sz w:val="24"/>
          <w:szCs w:val="24"/>
          <w:highlight w:val="none"/>
          <w:u w:val="single"/>
        </w:rPr>
        <w:t xml:space="preserve">              </w:t>
      </w:r>
      <w:r>
        <w:rPr>
          <w:rFonts w:hint="eastAsia"/>
          <w:color w:val="auto"/>
          <w:sz w:val="24"/>
          <w:szCs w:val="24"/>
          <w:highlight w:val="none"/>
        </w:rPr>
        <w:t>（盖单位章）</w:t>
      </w:r>
    </w:p>
    <w:p w14:paraId="07CB88C0">
      <w:pPr>
        <w:keepNext w:val="0"/>
        <w:keepLines w:val="0"/>
        <w:pageBreakBefore w:val="0"/>
        <w:widowControl w:val="0"/>
        <w:kinsoku/>
        <w:wordWrap/>
        <w:overflowPunct/>
        <w:topLinePunct w:val="0"/>
        <w:autoSpaceDE/>
        <w:autoSpaceDN/>
        <w:bidi w:val="0"/>
        <w:adjustRightInd w:val="0"/>
        <w:snapToGrid w:val="0"/>
        <w:spacing w:line="460" w:lineRule="exact"/>
        <w:ind w:firstLineChars="0"/>
        <w:jc w:val="right"/>
        <w:textAlignment w:val="auto"/>
        <w:rPr>
          <w:rFonts w:hint="eastAsia"/>
          <w:color w:val="auto"/>
          <w:sz w:val="24"/>
          <w:szCs w:val="24"/>
          <w:highlight w:val="none"/>
        </w:rPr>
      </w:pPr>
      <w:r>
        <w:rPr>
          <w:rFonts w:hint="eastAsia"/>
          <w:color w:val="auto"/>
          <w:sz w:val="24"/>
          <w:szCs w:val="24"/>
          <w:highlight w:val="none"/>
        </w:rPr>
        <w:t>日期：</w:t>
      </w:r>
      <w:r>
        <w:rPr>
          <w:rFonts w:hint="eastAsia"/>
          <w:color w:val="auto"/>
          <w:sz w:val="24"/>
          <w:szCs w:val="24"/>
          <w:highlight w:val="none"/>
          <w:u w:val="single"/>
        </w:rPr>
        <w:t xml:space="preserve">     年   月   日</w:t>
      </w:r>
    </w:p>
    <w:p w14:paraId="1F1AD23A">
      <w:pPr>
        <w:ind w:firstLine="480"/>
        <w:jc w:val="left"/>
        <w:rPr>
          <w:rFonts w:hint="eastAsia" w:cs="宋体"/>
          <w:color w:val="auto"/>
          <w:highlight w:val="none"/>
        </w:rPr>
      </w:pPr>
    </w:p>
    <w:p w14:paraId="7E64BB31">
      <w:pPr>
        <w:widowControl/>
        <w:adjustRightInd/>
        <w:snapToGrid/>
        <w:spacing w:line="240" w:lineRule="auto"/>
        <w:ind w:firstLineChars="0"/>
        <w:jc w:val="left"/>
        <w:rPr>
          <w:rFonts w:hint="eastAsia" w:cs="宋体"/>
          <w:color w:val="auto"/>
          <w:highlight w:val="none"/>
        </w:rPr>
      </w:pPr>
      <w:r>
        <w:rPr>
          <w:rFonts w:cs="宋体"/>
          <w:color w:val="auto"/>
          <w:highlight w:val="none"/>
        </w:rPr>
        <w:br w:type="page"/>
      </w:r>
    </w:p>
    <w:p w14:paraId="304522E8">
      <w:pPr>
        <w:ind w:firstLine="0" w:firstLineChars="0"/>
        <w:jc w:val="left"/>
        <w:outlineLvl w:val="2"/>
        <w:rPr>
          <w:rFonts w:hint="eastAsia" w:cs="宋体"/>
          <w:b/>
          <w:bCs/>
          <w:color w:val="auto"/>
          <w:szCs w:val="30"/>
          <w:highlight w:val="none"/>
        </w:rPr>
      </w:pPr>
      <w:r>
        <w:rPr>
          <w:rFonts w:hint="eastAsia"/>
          <w:b/>
          <w:color w:val="auto"/>
          <w:szCs w:val="32"/>
          <w:highlight w:val="none"/>
        </w:rPr>
        <w:t xml:space="preserve">格式5 </w:t>
      </w:r>
      <w:r>
        <w:rPr>
          <w:rFonts w:hint="eastAsia" w:cs="宋体"/>
          <w:b/>
          <w:bCs/>
          <w:color w:val="auto"/>
          <w:szCs w:val="30"/>
          <w:highlight w:val="none"/>
        </w:rPr>
        <w:t>类似的执业项目业绩</w:t>
      </w:r>
    </w:p>
    <w:p w14:paraId="77D9F40D">
      <w:pPr>
        <w:pStyle w:val="6"/>
        <w:ind w:firstLine="482"/>
        <w:jc w:val="center"/>
        <w:rPr>
          <w:rFonts w:hint="eastAsia"/>
          <w:color w:val="auto"/>
          <w:highlight w:val="none"/>
        </w:rPr>
      </w:pPr>
      <w:r>
        <w:rPr>
          <w:rFonts w:hint="eastAsia"/>
          <w:color w:val="auto"/>
          <w:highlight w:val="none"/>
        </w:rPr>
        <w:t>项目情况汇总一览表</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305"/>
        <w:gridCol w:w="1216"/>
        <w:gridCol w:w="1368"/>
        <w:gridCol w:w="1216"/>
        <w:gridCol w:w="1216"/>
        <w:gridCol w:w="882"/>
      </w:tblGrid>
      <w:tr w14:paraId="24FC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470" w:type="pct"/>
            <w:vAlign w:val="center"/>
          </w:tcPr>
          <w:p w14:paraId="012A1BE5">
            <w:pPr>
              <w:ind w:firstLine="0" w:firstLineChars="0"/>
              <w:jc w:val="center"/>
              <w:rPr>
                <w:rFonts w:hint="eastAsia"/>
                <w:color w:val="auto"/>
                <w:sz w:val="21"/>
                <w:szCs w:val="21"/>
                <w:highlight w:val="none"/>
              </w:rPr>
            </w:pPr>
            <w:r>
              <w:rPr>
                <w:rFonts w:hint="eastAsia"/>
                <w:color w:val="auto"/>
                <w:sz w:val="21"/>
                <w:szCs w:val="21"/>
                <w:highlight w:val="none"/>
              </w:rPr>
              <w:t>序号</w:t>
            </w:r>
          </w:p>
        </w:tc>
        <w:tc>
          <w:tcPr>
            <w:tcW w:w="1272" w:type="pct"/>
            <w:vAlign w:val="center"/>
          </w:tcPr>
          <w:p w14:paraId="3C5B811B">
            <w:pPr>
              <w:ind w:firstLine="0" w:firstLineChars="0"/>
              <w:jc w:val="center"/>
              <w:rPr>
                <w:rFonts w:hint="eastAsia"/>
                <w:color w:val="auto"/>
                <w:sz w:val="21"/>
                <w:szCs w:val="21"/>
                <w:highlight w:val="none"/>
              </w:rPr>
            </w:pPr>
            <w:r>
              <w:rPr>
                <w:rFonts w:hint="eastAsia"/>
                <w:color w:val="auto"/>
                <w:sz w:val="21"/>
                <w:szCs w:val="21"/>
                <w:highlight w:val="none"/>
              </w:rPr>
              <w:t>项目名称</w:t>
            </w:r>
          </w:p>
        </w:tc>
        <w:tc>
          <w:tcPr>
            <w:tcW w:w="671" w:type="pct"/>
            <w:vAlign w:val="center"/>
          </w:tcPr>
          <w:p w14:paraId="6BE418A2">
            <w:pPr>
              <w:ind w:firstLine="0" w:firstLineChars="0"/>
              <w:jc w:val="center"/>
              <w:rPr>
                <w:rFonts w:hint="eastAsia"/>
                <w:color w:val="auto"/>
                <w:sz w:val="21"/>
                <w:szCs w:val="21"/>
                <w:highlight w:val="none"/>
              </w:rPr>
            </w:pPr>
            <w:r>
              <w:rPr>
                <w:rFonts w:hint="eastAsia"/>
                <w:color w:val="auto"/>
                <w:sz w:val="21"/>
                <w:szCs w:val="21"/>
                <w:highlight w:val="none"/>
              </w:rPr>
              <w:t>委托单位</w:t>
            </w:r>
          </w:p>
        </w:tc>
        <w:tc>
          <w:tcPr>
            <w:tcW w:w="755" w:type="pct"/>
            <w:vAlign w:val="center"/>
          </w:tcPr>
          <w:p w14:paraId="076D3285">
            <w:pPr>
              <w:ind w:firstLine="0" w:firstLineChars="0"/>
              <w:jc w:val="center"/>
              <w:rPr>
                <w:rFonts w:hint="eastAsia"/>
                <w:color w:val="auto"/>
                <w:sz w:val="21"/>
                <w:szCs w:val="21"/>
                <w:highlight w:val="none"/>
              </w:rPr>
            </w:pPr>
            <w:r>
              <w:rPr>
                <w:rFonts w:hint="eastAsia"/>
                <w:color w:val="auto"/>
                <w:sz w:val="21"/>
                <w:szCs w:val="21"/>
                <w:highlight w:val="none"/>
              </w:rPr>
              <w:t>委托单位联系人电话</w:t>
            </w:r>
          </w:p>
        </w:tc>
        <w:tc>
          <w:tcPr>
            <w:tcW w:w="671" w:type="pct"/>
            <w:vAlign w:val="center"/>
          </w:tcPr>
          <w:p w14:paraId="5A5B7236">
            <w:pPr>
              <w:ind w:firstLine="0" w:firstLineChars="0"/>
              <w:jc w:val="center"/>
              <w:rPr>
                <w:rFonts w:hint="eastAsia"/>
                <w:color w:val="auto"/>
                <w:sz w:val="21"/>
                <w:szCs w:val="21"/>
                <w:highlight w:val="none"/>
              </w:rPr>
            </w:pPr>
            <w:r>
              <w:rPr>
                <w:rFonts w:hint="eastAsia"/>
                <w:color w:val="auto"/>
                <w:sz w:val="21"/>
                <w:szCs w:val="21"/>
                <w:highlight w:val="none"/>
              </w:rPr>
              <w:t>服务合同</w:t>
            </w:r>
          </w:p>
          <w:p w14:paraId="08266FEA">
            <w:pPr>
              <w:ind w:firstLine="0" w:firstLineChars="0"/>
              <w:jc w:val="center"/>
              <w:rPr>
                <w:rFonts w:hint="eastAsia"/>
                <w:color w:val="auto"/>
                <w:sz w:val="21"/>
                <w:szCs w:val="21"/>
                <w:highlight w:val="none"/>
              </w:rPr>
            </w:pPr>
            <w:r>
              <w:rPr>
                <w:rFonts w:hint="eastAsia"/>
                <w:color w:val="auto"/>
                <w:sz w:val="21"/>
                <w:szCs w:val="21"/>
                <w:highlight w:val="none"/>
              </w:rPr>
              <w:t>总价</w:t>
            </w:r>
          </w:p>
        </w:tc>
        <w:tc>
          <w:tcPr>
            <w:tcW w:w="671" w:type="pct"/>
            <w:vAlign w:val="center"/>
          </w:tcPr>
          <w:p w14:paraId="79909F33">
            <w:pPr>
              <w:ind w:firstLine="0" w:firstLineChars="0"/>
              <w:jc w:val="center"/>
              <w:rPr>
                <w:rFonts w:hint="eastAsia"/>
                <w:color w:val="auto"/>
                <w:sz w:val="21"/>
                <w:szCs w:val="21"/>
                <w:highlight w:val="none"/>
              </w:rPr>
            </w:pPr>
            <w:r>
              <w:rPr>
                <w:rFonts w:hint="eastAsia"/>
                <w:color w:val="auto"/>
                <w:sz w:val="21"/>
                <w:szCs w:val="21"/>
                <w:highlight w:val="none"/>
              </w:rPr>
              <w:t>服务内容</w:t>
            </w:r>
          </w:p>
        </w:tc>
        <w:tc>
          <w:tcPr>
            <w:tcW w:w="486" w:type="pct"/>
            <w:vAlign w:val="center"/>
          </w:tcPr>
          <w:p w14:paraId="7B8FE401">
            <w:pPr>
              <w:ind w:firstLine="0" w:firstLineChars="0"/>
              <w:jc w:val="center"/>
              <w:rPr>
                <w:rFonts w:hint="eastAsia"/>
                <w:color w:val="auto"/>
                <w:sz w:val="21"/>
                <w:szCs w:val="21"/>
                <w:highlight w:val="none"/>
              </w:rPr>
            </w:pPr>
            <w:r>
              <w:rPr>
                <w:rFonts w:hint="eastAsia" w:cs="Arial"/>
                <w:bCs/>
                <w:color w:val="auto"/>
                <w:sz w:val="21"/>
                <w:szCs w:val="21"/>
                <w:highlight w:val="none"/>
              </w:rPr>
              <w:t>备注</w:t>
            </w:r>
          </w:p>
        </w:tc>
      </w:tr>
      <w:tr w14:paraId="1B6C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vAlign w:val="center"/>
          </w:tcPr>
          <w:p w14:paraId="032A5560">
            <w:pPr>
              <w:ind w:firstLine="0" w:firstLineChars="0"/>
              <w:jc w:val="center"/>
              <w:rPr>
                <w:rFonts w:hint="eastAsia"/>
                <w:color w:val="auto"/>
                <w:sz w:val="21"/>
                <w:szCs w:val="21"/>
                <w:highlight w:val="none"/>
              </w:rPr>
            </w:pPr>
            <w:r>
              <w:rPr>
                <w:rFonts w:hint="eastAsia"/>
                <w:color w:val="auto"/>
                <w:sz w:val="21"/>
                <w:szCs w:val="21"/>
                <w:highlight w:val="none"/>
              </w:rPr>
              <w:t>1</w:t>
            </w:r>
          </w:p>
        </w:tc>
        <w:tc>
          <w:tcPr>
            <w:tcW w:w="1272" w:type="pct"/>
            <w:vAlign w:val="center"/>
          </w:tcPr>
          <w:p w14:paraId="4399C45D">
            <w:pPr>
              <w:ind w:firstLine="0" w:firstLineChars="0"/>
              <w:rPr>
                <w:rFonts w:hint="eastAsia"/>
                <w:color w:val="auto"/>
                <w:sz w:val="21"/>
                <w:szCs w:val="21"/>
                <w:highlight w:val="none"/>
              </w:rPr>
            </w:pPr>
          </w:p>
        </w:tc>
        <w:tc>
          <w:tcPr>
            <w:tcW w:w="671" w:type="pct"/>
            <w:vAlign w:val="center"/>
          </w:tcPr>
          <w:p w14:paraId="73A92E58">
            <w:pPr>
              <w:ind w:firstLine="0" w:firstLineChars="0"/>
              <w:rPr>
                <w:rFonts w:hint="eastAsia"/>
                <w:color w:val="auto"/>
                <w:sz w:val="21"/>
                <w:szCs w:val="21"/>
                <w:highlight w:val="none"/>
              </w:rPr>
            </w:pPr>
          </w:p>
        </w:tc>
        <w:tc>
          <w:tcPr>
            <w:tcW w:w="755" w:type="pct"/>
            <w:vAlign w:val="center"/>
          </w:tcPr>
          <w:p w14:paraId="533E3FDC">
            <w:pPr>
              <w:ind w:firstLine="0" w:firstLineChars="0"/>
              <w:rPr>
                <w:rFonts w:hint="eastAsia"/>
                <w:color w:val="auto"/>
                <w:sz w:val="21"/>
                <w:szCs w:val="21"/>
                <w:highlight w:val="none"/>
              </w:rPr>
            </w:pPr>
          </w:p>
        </w:tc>
        <w:tc>
          <w:tcPr>
            <w:tcW w:w="671" w:type="pct"/>
            <w:vAlign w:val="center"/>
          </w:tcPr>
          <w:p w14:paraId="2A4723C4">
            <w:pPr>
              <w:ind w:firstLine="0" w:firstLineChars="0"/>
              <w:rPr>
                <w:rFonts w:hint="eastAsia"/>
                <w:color w:val="auto"/>
                <w:sz w:val="21"/>
                <w:szCs w:val="21"/>
                <w:highlight w:val="none"/>
              </w:rPr>
            </w:pPr>
          </w:p>
        </w:tc>
        <w:tc>
          <w:tcPr>
            <w:tcW w:w="671" w:type="pct"/>
            <w:vAlign w:val="center"/>
          </w:tcPr>
          <w:p w14:paraId="3FD9098C">
            <w:pPr>
              <w:ind w:firstLine="0" w:firstLineChars="0"/>
              <w:rPr>
                <w:rFonts w:hint="eastAsia"/>
                <w:color w:val="auto"/>
                <w:sz w:val="21"/>
                <w:szCs w:val="21"/>
                <w:highlight w:val="none"/>
              </w:rPr>
            </w:pPr>
          </w:p>
        </w:tc>
        <w:tc>
          <w:tcPr>
            <w:tcW w:w="486" w:type="pct"/>
            <w:vAlign w:val="center"/>
          </w:tcPr>
          <w:p w14:paraId="4ADEDD62">
            <w:pPr>
              <w:ind w:firstLine="0" w:firstLineChars="0"/>
              <w:rPr>
                <w:rFonts w:hint="eastAsia"/>
                <w:color w:val="auto"/>
                <w:sz w:val="21"/>
                <w:szCs w:val="21"/>
                <w:highlight w:val="none"/>
              </w:rPr>
            </w:pPr>
          </w:p>
        </w:tc>
      </w:tr>
      <w:tr w14:paraId="779A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vAlign w:val="center"/>
          </w:tcPr>
          <w:p w14:paraId="599D07EF">
            <w:pPr>
              <w:ind w:firstLine="0" w:firstLineChars="0"/>
              <w:jc w:val="center"/>
              <w:rPr>
                <w:rFonts w:hint="eastAsia"/>
                <w:color w:val="auto"/>
                <w:sz w:val="21"/>
                <w:szCs w:val="21"/>
                <w:highlight w:val="none"/>
              </w:rPr>
            </w:pPr>
            <w:r>
              <w:rPr>
                <w:rFonts w:hint="eastAsia"/>
                <w:color w:val="auto"/>
                <w:sz w:val="21"/>
                <w:szCs w:val="21"/>
                <w:highlight w:val="none"/>
              </w:rPr>
              <w:t>2</w:t>
            </w:r>
          </w:p>
        </w:tc>
        <w:tc>
          <w:tcPr>
            <w:tcW w:w="1272" w:type="pct"/>
            <w:vAlign w:val="center"/>
          </w:tcPr>
          <w:p w14:paraId="1C46A298">
            <w:pPr>
              <w:ind w:firstLine="0" w:firstLineChars="0"/>
              <w:rPr>
                <w:rFonts w:hint="eastAsia"/>
                <w:color w:val="auto"/>
                <w:sz w:val="21"/>
                <w:szCs w:val="21"/>
                <w:highlight w:val="none"/>
              </w:rPr>
            </w:pPr>
          </w:p>
        </w:tc>
        <w:tc>
          <w:tcPr>
            <w:tcW w:w="671" w:type="pct"/>
            <w:vAlign w:val="center"/>
          </w:tcPr>
          <w:p w14:paraId="1FD9D66C">
            <w:pPr>
              <w:ind w:firstLine="0" w:firstLineChars="0"/>
              <w:rPr>
                <w:rFonts w:hint="eastAsia"/>
                <w:color w:val="auto"/>
                <w:sz w:val="21"/>
                <w:szCs w:val="21"/>
                <w:highlight w:val="none"/>
              </w:rPr>
            </w:pPr>
          </w:p>
        </w:tc>
        <w:tc>
          <w:tcPr>
            <w:tcW w:w="755" w:type="pct"/>
            <w:vAlign w:val="center"/>
          </w:tcPr>
          <w:p w14:paraId="09FB9AF4">
            <w:pPr>
              <w:ind w:firstLine="0" w:firstLineChars="0"/>
              <w:rPr>
                <w:rFonts w:hint="eastAsia"/>
                <w:color w:val="auto"/>
                <w:sz w:val="21"/>
                <w:szCs w:val="21"/>
                <w:highlight w:val="none"/>
              </w:rPr>
            </w:pPr>
          </w:p>
        </w:tc>
        <w:tc>
          <w:tcPr>
            <w:tcW w:w="671" w:type="pct"/>
            <w:vAlign w:val="center"/>
          </w:tcPr>
          <w:p w14:paraId="0A00FD36">
            <w:pPr>
              <w:ind w:firstLine="0" w:firstLineChars="0"/>
              <w:rPr>
                <w:rFonts w:hint="eastAsia"/>
                <w:color w:val="auto"/>
                <w:sz w:val="21"/>
                <w:szCs w:val="21"/>
                <w:highlight w:val="none"/>
              </w:rPr>
            </w:pPr>
          </w:p>
        </w:tc>
        <w:tc>
          <w:tcPr>
            <w:tcW w:w="671" w:type="pct"/>
            <w:vAlign w:val="center"/>
          </w:tcPr>
          <w:p w14:paraId="50CC330A">
            <w:pPr>
              <w:ind w:firstLine="0" w:firstLineChars="0"/>
              <w:rPr>
                <w:rFonts w:hint="eastAsia"/>
                <w:color w:val="auto"/>
                <w:sz w:val="21"/>
                <w:szCs w:val="21"/>
                <w:highlight w:val="none"/>
              </w:rPr>
            </w:pPr>
          </w:p>
        </w:tc>
        <w:tc>
          <w:tcPr>
            <w:tcW w:w="486" w:type="pct"/>
            <w:vAlign w:val="center"/>
          </w:tcPr>
          <w:p w14:paraId="34153116">
            <w:pPr>
              <w:ind w:firstLine="0" w:firstLineChars="0"/>
              <w:rPr>
                <w:rFonts w:hint="eastAsia"/>
                <w:color w:val="auto"/>
                <w:sz w:val="21"/>
                <w:szCs w:val="21"/>
                <w:highlight w:val="none"/>
              </w:rPr>
            </w:pPr>
          </w:p>
        </w:tc>
      </w:tr>
      <w:tr w14:paraId="5C15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vAlign w:val="center"/>
          </w:tcPr>
          <w:p w14:paraId="0A00FC04">
            <w:pPr>
              <w:ind w:firstLine="0" w:firstLineChars="0"/>
              <w:jc w:val="center"/>
              <w:rPr>
                <w:rFonts w:hint="eastAsia"/>
                <w:color w:val="auto"/>
                <w:sz w:val="21"/>
                <w:szCs w:val="21"/>
                <w:highlight w:val="none"/>
              </w:rPr>
            </w:pPr>
            <w:r>
              <w:rPr>
                <w:rFonts w:hint="eastAsia"/>
                <w:color w:val="auto"/>
                <w:sz w:val="21"/>
                <w:szCs w:val="21"/>
                <w:highlight w:val="none"/>
              </w:rPr>
              <w:t>3</w:t>
            </w:r>
          </w:p>
        </w:tc>
        <w:tc>
          <w:tcPr>
            <w:tcW w:w="1272" w:type="pct"/>
            <w:vAlign w:val="center"/>
          </w:tcPr>
          <w:p w14:paraId="044EC34A">
            <w:pPr>
              <w:ind w:firstLine="0" w:firstLineChars="0"/>
              <w:rPr>
                <w:rFonts w:hint="eastAsia"/>
                <w:color w:val="auto"/>
                <w:sz w:val="21"/>
                <w:szCs w:val="21"/>
                <w:highlight w:val="none"/>
              </w:rPr>
            </w:pPr>
          </w:p>
        </w:tc>
        <w:tc>
          <w:tcPr>
            <w:tcW w:w="671" w:type="pct"/>
            <w:vAlign w:val="center"/>
          </w:tcPr>
          <w:p w14:paraId="22CCFCAC">
            <w:pPr>
              <w:ind w:firstLine="0" w:firstLineChars="0"/>
              <w:rPr>
                <w:rFonts w:hint="eastAsia"/>
                <w:color w:val="auto"/>
                <w:sz w:val="21"/>
                <w:szCs w:val="21"/>
                <w:highlight w:val="none"/>
              </w:rPr>
            </w:pPr>
          </w:p>
        </w:tc>
        <w:tc>
          <w:tcPr>
            <w:tcW w:w="755" w:type="pct"/>
            <w:vAlign w:val="center"/>
          </w:tcPr>
          <w:p w14:paraId="7470D4EE">
            <w:pPr>
              <w:ind w:firstLine="0" w:firstLineChars="0"/>
              <w:rPr>
                <w:rFonts w:hint="eastAsia"/>
                <w:color w:val="auto"/>
                <w:sz w:val="21"/>
                <w:szCs w:val="21"/>
                <w:highlight w:val="none"/>
              </w:rPr>
            </w:pPr>
          </w:p>
        </w:tc>
        <w:tc>
          <w:tcPr>
            <w:tcW w:w="671" w:type="pct"/>
            <w:vAlign w:val="center"/>
          </w:tcPr>
          <w:p w14:paraId="23E9182D">
            <w:pPr>
              <w:ind w:firstLine="0" w:firstLineChars="0"/>
              <w:rPr>
                <w:rFonts w:hint="eastAsia"/>
                <w:color w:val="auto"/>
                <w:sz w:val="21"/>
                <w:szCs w:val="21"/>
                <w:highlight w:val="none"/>
              </w:rPr>
            </w:pPr>
          </w:p>
        </w:tc>
        <w:tc>
          <w:tcPr>
            <w:tcW w:w="671" w:type="pct"/>
            <w:vAlign w:val="center"/>
          </w:tcPr>
          <w:p w14:paraId="07C658D4">
            <w:pPr>
              <w:ind w:firstLine="0" w:firstLineChars="0"/>
              <w:rPr>
                <w:rFonts w:hint="eastAsia"/>
                <w:color w:val="auto"/>
                <w:sz w:val="21"/>
                <w:szCs w:val="21"/>
                <w:highlight w:val="none"/>
              </w:rPr>
            </w:pPr>
          </w:p>
        </w:tc>
        <w:tc>
          <w:tcPr>
            <w:tcW w:w="486" w:type="pct"/>
            <w:vAlign w:val="center"/>
          </w:tcPr>
          <w:p w14:paraId="5763112B">
            <w:pPr>
              <w:ind w:firstLine="0" w:firstLineChars="0"/>
              <w:rPr>
                <w:rFonts w:hint="eastAsia"/>
                <w:color w:val="auto"/>
                <w:sz w:val="21"/>
                <w:szCs w:val="21"/>
                <w:highlight w:val="none"/>
              </w:rPr>
            </w:pPr>
          </w:p>
        </w:tc>
      </w:tr>
      <w:tr w14:paraId="50D9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vAlign w:val="center"/>
          </w:tcPr>
          <w:p w14:paraId="55634D56">
            <w:pPr>
              <w:ind w:firstLine="0" w:firstLineChars="0"/>
              <w:jc w:val="center"/>
              <w:rPr>
                <w:rFonts w:hint="eastAsia"/>
                <w:color w:val="auto"/>
                <w:sz w:val="21"/>
                <w:szCs w:val="21"/>
                <w:highlight w:val="none"/>
              </w:rPr>
            </w:pPr>
            <w:r>
              <w:rPr>
                <w:rFonts w:hint="eastAsia"/>
                <w:color w:val="auto"/>
                <w:sz w:val="21"/>
                <w:szCs w:val="21"/>
                <w:highlight w:val="none"/>
              </w:rPr>
              <w:t>4</w:t>
            </w:r>
          </w:p>
        </w:tc>
        <w:tc>
          <w:tcPr>
            <w:tcW w:w="1272" w:type="pct"/>
            <w:vAlign w:val="center"/>
          </w:tcPr>
          <w:p w14:paraId="7882437A">
            <w:pPr>
              <w:ind w:firstLine="0" w:firstLineChars="0"/>
              <w:rPr>
                <w:rFonts w:hint="eastAsia"/>
                <w:color w:val="auto"/>
                <w:sz w:val="21"/>
                <w:szCs w:val="21"/>
                <w:highlight w:val="none"/>
              </w:rPr>
            </w:pPr>
          </w:p>
        </w:tc>
        <w:tc>
          <w:tcPr>
            <w:tcW w:w="671" w:type="pct"/>
            <w:vAlign w:val="center"/>
          </w:tcPr>
          <w:p w14:paraId="18EE70B3">
            <w:pPr>
              <w:ind w:firstLine="0" w:firstLineChars="0"/>
              <w:rPr>
                <w:rFonts w:hint="eastAsia"/>
                <w:color w:val="auto"/>
                <w:sz w:val="21"/>
                <w:szCs w:val="21"/>
                <w:highlight w:val="none"/>
              </w:rPr>
            </w:pPr>
          </w:p>
        </w:tc>
        <w:tc>
          <w:tcPr>
            <w:tcW w:w="755" w:type="pct"/>
            <w:vAlign w:val="center"/>
          </w:tcPr>
          <w:p w14:paraId="08F109F2">
            <w:pPr>
              <w:ind w:firstLine="0" w:firstLineChars="0"/>
              <w:rPr>
                <w:rFonts w:hint="eastAsia"/>
                <w:color w:val="auto"/>
                <w:sz w:val="21"/>
                <w:szCs w:val="21"/>
                <w:highlight w:val="none"/>
              </w:rPr>
            </w:pPr>
          </w:p>
        </w:tc>
        <w:tc>
          <w:tcPr>
            <w:tcW w:w="671" w:type="pct"/>
            <w:vAlign w:val="center"/>
          </w:tcPr>
          <w:p w14:paraId="24C8840F">
            <w:pPr>
              <w:ind w:firstLine="0" w:firstLineChars="0"/>
              <w:rPr>
                <w:rFonts w:hint="eastAsia"/>
                <w:color w:val="auto"/>
                <w:sz w:val="21"/>
                <w:szCs w:val="21"/>
                <w:highlight w:val="none"/>
              </w:rPr>
            </w:pPr>
          </w:p>
        </w:tc>
        <w:tc>
          <w:tcPr>
            <w:tcW w:w="671" w:type="pct"/>
            <w:vAlign w:val="center"/>
          </w:tcPr>
          <w:p w14:paraId="69D4D366">
            <w:pPr>
              <w:ind w:firstLine="0" w:firstLineChars="0"/>
              <w:rPr>
                <w:rFonts w:hint="eastAsia"/>
                <w:color w:val="auto"/>
                <w:sz w:val="21"/>
                <w:szCs w:val="21"/>
                <w:highlight w:val="none"/>
              </w:rPr>
            </w:pPr>
          </w:p>
        </w:tc>
        <w:tc>
          <w:tcPr>
            <w:tcW w:w="486" w:type="pct"/>
            <w:vAlign w:val="center"/>
          </w:tcPr>
          <w:p w14:paraId="3528EFA4">
            <w:pPr>
              <w:ind w:firstLine="0" w:firstLineChars="0"/>
              <w:rPr>
                <w:rFonts w:hint="eastAsia"/>
                <w:color w:val="auto"/>
                <w:sz w:val="21"/>
                <w:szCs w:val="21"/>
                <w:highlight w:val="none"/>
              </w:rPr>
            </w:pPr>
          </w:p>
        </w:tc>
      </w:tr>
      <w:tr w14:paraId="1D7C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vAlign w:val="center"/>
          </w:tcPr>
          <w:p w14:paraId="52718885">
            <w:pPr>
              <w:ind w:firstLine="0" w:firstLineChars="0"/>
              <w:jc w:val="center"/>
              <w:rPr>
                <w:rFonts w:hint="eastAsia"/>
                <w:color w:val="auto"/>
                <w:sz w:val="21"/>
                <w:szCs w:val="21"/>
                <w:highlight w:val="none"/>
              </w:rPr>
            </w:pPr>
            <w:r>
              <w:rPr>
                <w:rFonts w:hint="eastAsia"/>
                <w:color w:val="auto"/>
                <w:sz w:val="21"/>
                <w:szCs w:val="21"/>
                <w:highlight w:val="none"/>
              </w:rPr>
              <w:t>5</w:t>
            </w:r>
          </w:p>
        </w:tc>
        <w:tc>
          <w:tcPr>
            <w:tcW w:w="1272" w:type="pct"/>
            <w:vAlign w:val="center"/>
          </w:tcPr>
          <w:p w14:paraId="569B3433">
            <w:pPr>
              <w:ind w:firstLine="0" w:firstLineChars="0"/>
              <w:rPr>
                <w:rFonts w:hint="eastAsia"/>
                <w:color w:val="auto"/>
                <w:sz w:val="21"/>
                <w:szCs w:val="21"/>
                <w:highlight w:val="none"/>
              </w:rPr>
            </w:pPr>
          </w:p>
        </w:tc>
        <w:tc>
          <w:tcPr>
            <w:tcW w:w="671" w:type="pct"/>
            <w:vAlign w:val="center"/>
          </w:tcPr>
          <w:p w14:paraId="604AD748">
            <w:pPr>
              <w:ind w:firstLine="0" w:firstLineChars="0"/>
              <w:rPr>
                <w:rFonts w:hint="eastAsia"/>
                <w:color w:val="auto"/>
                <w:sz w:val="21"/>
                <w:szCs w:val="21"/>
                <w:highlight w:val="none"/>
              </w:rPr>
            </w:pPr>
          </w:p>
        </w:tc>
        <w:tc>
          <w:tcPr>
            <w:tcW w:w="755" w:type="pct"/>
            <w:vAlign w:val="center"/>
          </w:tcPr>
          <w:p w14:paraId="0873B529">
            <w:pPr>
              <w:ind w:firstLine="0" w:firstLineChars="0"/>
              <w:rPr>
                <w:rFonts w:hint="eastAsia"/>
                <w:color w:val="auto"/>
                <w:sz w:val="21"/>
                <w:szCs w:val="21"/>
                <w:highlight w:val="none"/>
              </w:rPr>
            </w:pPr>
          </w:p>
        </w:tc>
        <w:tc>
          <w:tcPr>
            <w:tcW w:w="671" w:type="pct"/>
            <w:vAlign w:val="center"/>
          </w:tcPr>
          <w:p w14:paraId="501F005E">
            <w:pPr>
              <w:ind w:firstLine="0" w:firstLineChars="0"/>
              <w:rPr>
                <w:rFonts w:hint="eastAsia"/>
                <w:color w:val="auto"/>
                <w:sz w:val="21"/>
                <w:szCs w:val="21"/>
                <w:highlight w:val="none"/>
              </w:rPr>
            </w:pPr>
          </w:p>
        </w:tc>
        <w:tc>
          <w:tcPr>
            <w:tcW w:w="671" w:type="pct"/>
            <w:vAlign w:val="center"/>
          </w:tcPr>
          <w:p w14:paraId="29AC24E5">
            <w:pPr>
              <w:ind w:firstLine="0" w:firstLineChars="0"/>
              <w:rPr>
                <w:rFonts w:hint="eastAsia"/>
                <w:color w:val="auto"/>
                <w:sz w:val="21"/>
                <w:szCs w:val="21"/>
                <w:highlight w:val="none"/>
              </w:rPr>
            </w:pPr>
          </w:p>
        </w:tc>
        <w:tc>
          <w:tcPr>
            <w:tcW w:w="486" w:type="pct"/>
            <w:vAlign w:val="center"/>
          </w:tcPr>
          <w:p w14:paraId="1A61FDC1">
            <w:pPr>
              <w:ind w:firstLine="0" w:firstLineChars="0"/>
              <w:rPr>
                <w:rFonts w:hint="eastAsia"/>
                <w:color w:val="auto"/>
                <w:sz w:val="21"/>
                <w:szCs w:val="21"/>
                <w:highlight w:val="none"/>
              </w:rPr>
            </w:pPr>
          </w:p>
        </w:tc>
      </w:tr>
      <w:tr w14:paraId="5C40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vAlign w:val="center"/>
          </w:tcPr>
          <w:p w14:paraId="1C190FC2">
            <w:pPr>
              <w:ind w:firstLine="0" w:firstLineChars="0"/>
              <w:jc w:val="center"/>
              <w:rPr>
                <w:rFonts w:hint="eastAsia"/>
                <w:color w:val="auto"/>
                <w:sz w:val="21"/>
                <w:szCs w:val="21"/>
                <w:highlight w:val="none"/>
              </w:rPr>
            </w:pPr>
            <w:r>
              <w:rPr>
                <w:color w:val="auto"/>
                <w:sz w:val="21"/>
                <w:szCs w:val="21"/>
                <w:highlight w:val="none"/>
              </w:rPr>
              <w:t>…</w:t>
            </w:r>
          </w:p>
        </w:tc>
        <w:tc>
          <w:tcPr>
            <w:tcW w:w="1272" w:type="pct"/>
            <w:vAlign w:val="center"/>
          </w:tcPr>
          <w:p w14:paraId="29662C6D">
            <w:pPr>
              <w:ind w:firstLine="0" w:firstLineChars="0"/>
              <w:rPr>
                <w:rFonts w:hint="eastAsia"/>
                <w:color w:val="auto"/>
                <w:sz w:val="21"/>
                <w:szCs w:val="21"/>
                <w:highlight w:val="none"/>
              </w:rPr>
            </w:pPr>
          </w:p>
        </w:tc>
        <w:tc>
          <w:tcPr>
            <w:tcW w:w="671" w:type="pct"/>
            <w:shd w:val="clear" w:color="auto" w:fill="auto"/>
            <w:vAlign w:val="center"/>
          </w:tcPr>
          <w:p w14:paraId="78291BA4">
            <w:pPr>
              <w:ind w:firstLine="0" w:firstLineChars="0"/>
              <w:rPr>
                <w:rFonts w:hint="eastAsia"/>
                <w:color w:val="auto"/>
                <w:sz w:val="21"/>
                <w:szCs w:val="21"/>
                <w:highlight w:val="none"/>
              </w:rPr>
            </w:pPr>
          </w:p>
        </w:tc>
        <w:tc>
          <w:tcPr>
            <w:tcW w:w="755" w:type="pct"/>
            <w:vAlign w:val="center"/>
          </w:tcPr>
          <w:p w14:paraId="7CE701AC">
            <w:pPr>
              <w:ind w:firstLine="0" w:firstLineChars="0"/>
              <w:rPr>
                <w:rFonts w:hint="eastAsia"/>
                <w:color w:val="auto"/>
                <w:sz w:val="21"/>
                <w:szCs w:val="21"/>
                <w:highlight w:val="none"/>
              </w:rPr>
            </w:pPr>
          </w:p>
        </w:tc>
        <w:tc>
          <w:tcPr>
            <w:tcW w:w="671" w:type="pct"/>
            <w:vAlign w:val="center"/>
          </w:tcPr>
          <w:p w14:paraId="05D199B9">
            <w:pPr>
              <w:ind w:firstLine="0" w:firstLineChars="0"/>
              <w:rPr>
                <w:rFonts w:hint="eastAsia"/>
                <w:color w:val="auto"/>
                <w:sz w:val="21"/>
                <w:szCs w:val="21"/>
                <w:highlight w:val="none"/>
              </w:rPr>
            </w:pPr>
          </w:p>
        </w:tc>
        <w:tc>
          <w:tcPr>
            <w:tcW w:w="671" w:type="pct"/>
            <w:vAlign w:val="center"/>
          </w:tcPr>
          <w:p w14:paraId="201B293E">
            <w:pPr>
              <w:ind w:firstLine="0" w:firstLineChars="0"/>
              <w:rPr>
                <w:rFonts w:hint="eastAsia"/>
                <w:color w:val="auto"/>
                <w:sz w:val="21"/>
                <w:szCs w:val="21"/>
                <w:highlight w:val="none"/>
              </w:rPr>
            </w:pPr>
          </w:p>
        </w:tc>
        <w:tc>
          <w:tcPr>
            <w:tcW w:w="486" w:type="pct"/>
            <w:vAlign w:val="center"/>
          </w:tcPr>
          <w:p w14:paraId="25B00D3D">
            <w:pPr>
              <w:ind w:firstLine="0" w:firstLineChars="0"/>
              <w:rPr>
                <w:rFonts w:hint="eastAsia"/>
                <w:color w:val="auto"/>
                <w:sz w:val="21"/>
                <w:szCs w:val="21"/>
                <w:highlight w:val="none"/>
              </w:rPr>
            </w:pPr>
          </w:p>
        </w:tc>
      </w:tr>
    </w:tbl>
    <w:p w14:paraId="3044B373">
      <w:pPr>
        <w:ind w:firstLine="0" w:firstLineChars="0"/>
        <w:jc w:val="left"/>
        <w:rPr>
          <w:rFonts w:hint="eastAsia"/>
          <w:b/>
          <w:color w:val="auto"/>
          <w:highlight w:val="none"/>
        </w:rPr>
      </w:pPr>
      <w:r>
        <w:rPr>
          <w:rFonts w:hint="eastAsia"/>
          <w:b/>
          <w:color w:val="auto"/>
          <w:highlight w:val="none"/>
        </w:rPr>
        <w:t>注：投标人应根据招标文件要求在本表后附相关证明材料（合同</w:t>
      </w:r>
      <w:r>
        <w:rPr>
          <w:rFonts w:hint="eastAsia"/>
          <w:b/>
          <w:color w:val="auto"/>
          <w:highlight w:val="none"/>
          <w:lang w:val="en-US" w:eastAsia="zh-CN"/>
        </w:rPr>
        <w:t>关键页</w:t>
      </w:r>
      <w:r>
        <w:rPr>
          <w:rFonts w:hint="eastAsia"/>
          <w:b/>
          <w:color w:val="auto"/>
          <w:highlight w:val="none"/>
        </w:rPr>
        <w:t>或审计报告</w:t>
      </w:r>
      <w:r>
        <w:rPr>
          <w:rFonts w:hint="eastAsia"/>
          <w:b/>
          <w:color w:val="auto"/>
          <w:highlight w:val="none"/>
          <w:lang w:val="en-US" w:eastAsia="zh-CN"/>
        </w:rPr>
        <w:t>复印件</w:t>
      </w:r>
      <w:r>
        <w:rPr>
          <w:rFonts w:hint="eastAsia"/>
          <w:b/>
          <w:color w:val="auto"/>
          <w:highlight w:val="none"/>
        </w:rPr>
        <w:t>等证明材料）</w:t>
      </w:r>
    </w:p>
    <w:p w14:paraId="00D06AC1">
      <w:pPr>
        <w:ind w:firstLineChars="0"/>
        <w:jc w:val="left"/>
        <w:rPr>
          <w:rFonts w:hint="eastAsia"/>
          <w:b/>
          <w:color w:val="auto"/>
          <w:szCs w:val="32"/>
          <w:highlight w:val="none"/>
        </w:rPr>
      </w:pPr>
    </w:p>
    <w:p w14:paraId="6B9C1064">
      <w:pPr>
        <w:ind w:firstLineChars="0"/>
        <w:jc w:val="left"/>
        <w:rPr>
          <w:rFonts w:hint="eastAsia"/>
          <w:b/>
          <w:color w:val="auto"/>
          <w:szCs w:val="32"/>
          <w:highlight w:val="none"/>
        </w:rPr>
      </w:pPr>
      <w:r>
        <w:rPr>
          <w:rFonts w:hint="eastAsia"/>
          <w:b/>
          <w:color w:val="auto"/>
          <w:szCs w:val="32"/>
          <w:highlight w:val="none"/>
        </w:rPr>
        <w:br w:type="page"/>
      </w:r>
    </w:p>
    <w:p w14:paraId="71C95A1C">
      <w:pPr>
        <w:ind w:firstLineChars="0"/>
        <w:jc w:val="left"/>
        <w:outlineLvl w:val="2"/>
        <w:rPr>
          <w:rFonts w:hint="eastAsia"/>
          <w:b/>
          <w:color w:val="auto"/>
          <w:szCs w:val="32"/>
          <w:highlight w:val="none"/>
        </w:rPr>
      </w:pPr>
      <w:r>
        <w:rPr>
          <w:rFonts w:hint="eastAsia"/>
          <w:b/>
          <w:color w:val="auto"/>
          <w:szCs w:val="32"/>
          <w:highlight w:val="none"/>
        </w:rPr>
        <w:t>格式6</w:t>
      </w:r>
      <w:r>
        <w:rPr>
          <w:b/>
          <w:color w:val="auto"/>
          <w:szCs w:val="32"/>
          <w:highlight w:val="none"/>
        </w:rPr>
        <w:t xml:space="preserve"> </w:t>
      </w:r>
      <w:bookmarkEnd w:id="18"/>
      <w:bookmarkEnd w:id="19"/>
      <w:r>
        <w:rPr>
          <w:rFonts w:hint="eastAsia"/>
          <w:b/>
          <w:color w:val="auto"/>
          <w:szCs w:val="32"/>
          <w:highlight w:val="none"/>
        </w:rPr>
        <w:t>拟投入本项目人员一览表</w:t>
      </w:r>
    </w:p>
    <w:p w14:paraId="6D15E403">
      <w:pPr>
        <w:ind w:firstLine="482"/>
        <w:jc w:val="left"/>
        <w:rPr>
          <w:rFonts w:hint="eastAsia"/>
          <w:b/>
          <w:color w:val="auto"/>
          <w:highlight w:val="none"/>
        </w:rPr>
      </w:pPr>
    </w:p>
    <w:p w14:paraId="3787DB43">
      <w:pPr>
        <w:keepNext/>
        <w:spacing w:after="120" w:afterLines="50"/>
        <w:ind w:firstLine="0" w:firstLineChars="0"/>
        <w:jc w:val="center"/>
        <w:outlineLvl w:val="3"/>
        <w:rPr>
          <w:rFonts w:hint="eastAsia"/>
          <w:b/>
          <w:color w:val="auto"/>
          <w:sz w:val="28"/>
          <w:szCs w:val="32"/>
          <w:highlight w:val="none"/>
        </w:rPr>
      </w:pPr>
      <w:bookmarkStart w:id="20" w:name="_Toc21252"/>
      <w:r>
        <w:rPr>
          <w:rFonts w:hint="eastAsia"/>
          <w:b/>
          <w:color w:val="auto"/>
          <w:sz w:val="28"/>
          <w:szCs w:val="32"/>
          <w:highlight w:val="none"/>
        </w:rPr>
        <w:t>拟投入本项目人员一览表</w:t>
      </w:r>
      <w:bookmarkEnd w:id="20"/>
    </w:p>
    <w:tbl>
      <w:tblPr>
        <w:tblStyle w:val="32"/>
        <w:tblW w:w="50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35"/>
        <w:gridCol w:w="938"/>
        <w:gridCol w:w="977"/>
        <w:gridCol w:w="2313"/>
        <w:gridCol w:w="1057"/>
        <w:gridCol w:w="1190"/>
        <w:gridCol w:w="1179"/>
      </w:tblGrid>
      <w:tr w14:paraId="4B0C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 w:hRule="atLeast"/>
          <w:jc w:val="center"/>
        </w:trPr>
        <w:tc>
          <w:tcPr>
            <w:tcW w:w="835" w:type="pct"/>
            <w:tcBorders>
              <w:top w:val="single" w:color="auto" w:sz="4" w:space="0"/>
              <w:left w:val="single" w:color="auto" w:sz="4" w:space="0"/>
              <w:bottom w:val="nil"/>
              <w:right w:val="single" w:color="auto" w:sz="4" w:space="0"/>
            </w:tcBorders>
            <w:shd w:val="clear" w:color="auto" w:fill="auto"/>
            <w:vAlign w:val="center"/>
          </w:tcPr>
          <w:p w14:paraId="7BC8DC69">
            <w:pPr>
              <w:ind w:firstLine="0" w:firstLineChars="0"/>
              <w:rPr>
                <w:rFonts w:hint="eastAsia" w:cs="宋体"/>
                <w:b/>
                <w:bCs/>
                <w:color w:val="auto"/>
                <w:szCs w:val="21"/>
                <w:highlight w:val="none"/>
              </w:rPr>
            </w:pPr>
            <w:r>
              <w:rPr>
                <w:rFonts w:hint="eastAsia" w:cs="宋体"/>
                <w:b/>
                <w:bCs/>
                <w:color w:val="auto"/>
                <w:szCs w:val="21"/>
                <w:highlight w:val="none"/>
              </w:rPr>
              <w:t>职责分工</w:t>
            </w:r>
          </w:p>
        </w:tc>
        <w:tc>
          <w:tcPr>
            <w:tcW w:w="510" w:type="pct"/>
            <w:tcBorders>
              <w:top w:val="single" w:color="auto" w:sz="4" w:space="0"/>
              <w:left w:val="single" w:color="auto" w:sz="4" w:space="0"/>
              <w:bottom w:val="nil"/>
              <w:right w:val="single" w:color="auto" w:sz="4" w:space="0"/>
            </w:tcBorders>
            <w:shd w:val="clear" w:color="auto" w:fill="auto"/>
            <w:vAlign w:val="center"/>
          </w:tcPr>
          <w:p w14:paraId="63BCAA4B">
            <w:pPr>
              <w:ind w:firstLine="0" w:firstLineChars="0"/>
              <w:rPr>
                <w:rFonts w:hint="eastAsia" w:cs="宋体"/>
                <w:b/>
                <w:bCs/>
                <w:color w:val="auto"/>
                <w:szCs w:val="21"/>
                <w:highlight w:val="none"/>
              </w:rPr>
            </w:pPr>
            <w:r>
              <w:rPr>
                <w:rFonts w:hint="eastAsia" w:cs="宋体"/>
                <w:b/>
                <w:bCs/>
                <w:color w:val="auto"/>
                <w:szCs w:val="21"/>
                <w:highlight w:val="none"/>
              </w:rPr>
              <w:t>姓名</w:t>
            </w:r>
          </w:p>
        </w:tc>
        <w:tc>
          <w:tcPr>
            <w:tcW w:w="531" w:type="pct"/>
            <w:tcBorders>
              <w:top w:val="single" w:color="auto" w:sz="4" w:space="0"/>
              <w:left w:val="single" w:color="auto" w:sz="4" w:space="0"/>
              <w:bottom w:val="nil"/>
            </w:tcBorders>
            <w:shd w:val="clear" w:color="auto" w:fill="auto"/>
            <w:vAlign w:val="center"/>
          </w:tcPr>
          <w:p w14:paraId="57DDECB7">
            <w:pPr>
              <w:ind w:firstLine="0" w:firstLineChars="0"/>
              <w:rPr>
                <w:rFonts w:hint="eastAsia" w:cs="宋体"/>
                <w:b/>
                <w:bCs/>
                <w:color w:val="auto"/>
                <w:szCs w:val="21"/>
                <w:highlight w:val="none"/>
              </w:rPr>
            </w:pPr>
            <w:r>
              <w:rPr>
                <w:rFonts w:hint="eastAsia" w:cs="宋体"/>
                <w:b/>
                <w:bCs/>
                <w:color w:val="auto"/>
                <w:szCs w:val="21"/>
                <w:highlight w:val="none"/>
              </w:rPr>
              <w:t>现职务</w:t>
            </w:r>
          </w:p>
        </w:tc>
        <w:tc>
          <w:tcPr>
            <w:tcW w:w="1258" w:type="pct"/>
            <w:tcBorders>
              <w:top w:val="single" w:color="auto" w:sz="4" w:space="0"/>
              <w:bottom w:val="nil"/>
            </w:tcBorders>
            <w:shd w:val="clear" w:color="auto" w:fill="auto"/>
            <w:vAlign w:val="center"/>
          </w:tcPr>
          <w:p w14:paraId="77CF10C7">
            <w:pPr>
              <w:ind w:firstLine="0" w:firstLineChars="0"/>
              <w:jc w:val="center"/>
              <w:rPr>
                <w:rFonts w:hint="eastAsia" w:cs="宋体"/>
                <w:b/>
                <w:bCs/>
                <w:color w:val="auto"/>
                <w:szCs w:val="21"/>
                <w:highlight w:val="none"/>
              </w:rPr>
            </w:pPr>
            <w:r>
              <w:rPr>
                <w:rFonts w:hint="eastAsia" w:cs="宋体"/>
                <w:b/>
                <w:bCs/>
                <w:color w:val="auto"/>
                <w:szCs w:val="21"/>
                <w:highlight w:val="none"/>
              </w:rPr>
              <w:t>曾主持/参与的同类项目经历</w:t>
            </w:r>
          </w:p>
        </w:tc>
        <w:tc>
          <w:tcPr>
            <w:tcW w:w="575" w:type="pct"/>
            <w:tcBorders>
              <w:top w:val="single" w:color="auto" w:sz="4" w:space="0"/>
              <w:bottom w:val="nil"/>
            </w:tcBorders>
            <w:shd w:val="clear" w:color="auto" w:fill="auto"/>
            <w:vAlign w:val="center"/>
          </w:tcPr>
          <w:p w14:paraId="22DCC994">
            <w:pPr>
              <w:ind w:firstLine="0" w:firstLineChars="0"/>
              <w:rPr>
                <w:rFonts w:hint="eastAsia" w:cs="宋体"/>
                <w:b/>
                <w:bCs/>
                <w:color w:val="auto"/>
                <w:szCs w:val="21"/>
                <w:highlight w:val="none"/>
              </w:rPr>
            </w:pPr>
            <w:r>
              <w:rPr>
                <w:rFonts w:hint="eastAsia" w:cs="宋体"/>
                <w:b/>
                <w:bCs/>
                <w:color w:val="auto"/>
                <w:szCs w:val="21"/>
                <w:highlight w:val="none"/>
              </w:rPr>
              <w:t>职称</w:t>
            </w:r>
          </w:p>
        </w:tc>
        <w:tc>
          <w:tcPr>
            <w:tcW w:w="647" w:type="pct"/>
            <w:tcBorders>
              <w:top w:val="single" w:color="auto" w:sz="4" w:space="0"/>
              <w:bottom w:val="nil"/>
              <w:right w:val="single" w:color="auto" w:sz="4" w:space="0"/>
            </w:tcBorders>
            <w:shd w:val="clear" w:color="auto" w:fill="auto"/>
            <w:vAlign w:val="center"/>
          </w:tcPr>
          <w:p w14:paraId="4427CE4A">
            <w:pPr>
              <w:ind w:firstLine="0" w:firstLineChars="0"/>
              <w:rPr>
                <w:rFonts w:hint="eastAsia" w:cs="宋体"/>
                <w:b/>
                <w:bCs/>
                <w:color w:val="auto"/>
                <w:szCs w:val="21"/>
                <w:highlight w:val="none"/>
              </w:rPr>
            </w:pPr>
            <w:r>
              <w:rPr>
                <w:rFonts w:hint="eastAsia" w:cs="宋体"/>
                <w:b/>
                <w:bCs/>
                <w:color w:val="auto"/>
                <w:szCs w:val="21"/>
                <w:highlight w:val="none"/>
              </w:rPr>
              <w:t>职业资格</w:t>
            </w:r>
          </w:p>
        </w:tc>
        <w:tc>
          <w:tcPr>
            <w:tcW w:w="641" w:type="pct"/>
            <w:tcBorders>
              <w:top w:val="single" w:color="auto" w:sz="4" w:space="0"/>
              <w:bottom w:val="nil"/>
              <w:right w:val="single" w:color="auto" w:sz="4" w:space="0"/>
            </w:tcBorders>
            <w:shd w:val="clear" w:color="auto" w:fill="auto"/>
            <w:vAlign w:val="center"/>
          </w:tcPr>
          <w:p w14:paraId="6AA0A2C2">
            <w:pPr>
              <w:ind w:firstLine="0" w:firstLineChars="0"/>
              <w:jc w:val="center"/>
              <w:rPr>
                <w:rFonts w:hint="eastAsia" w:cs="宋体"/>
                <w:b/>
                <w:bCs/>
                <w:color w:val="auto"/>
                <w:szCs w:val="21"/>
                <w:highlight w:val="none"/>
              </w:rPr>
            </w:pPr>
            <w:r>
              <w:rPr>
                <w:rFonts w:hint="eastAsia" w:cs="宋体"/>
                <w:b/>
                <w:bCs/>
                <w:color w:val="auto"/>
                <w:szCs w:val="21"/>
                <w:highlight w:val="none"/>
              </w:rPr>
              <w:t>资格证书编号</w:t>
            </w:r>
          </w:p>
        </w:tc>
      </w:tr>
      <w:tr w14:paraId="1D2E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 w:hRule="atLeast"/>
          <w:jc w:val="center"/>
        </w:trPr>
        <w:tc>
          <w:tcPr>
            <w:tcW w:w="835" w:type="pct"/>
            <w:tcBorders>
              <w:top w:val="single" w:color="auto" w:sz="4" w:space="0"/>
              <w:left w:val="single" w:color="auto" w:sz="4" w:space="0"/>
              <w:bottom w:val="nil"/>
              <w:right w:val="single" w:color="auto" w:sz="4" w:space="0"/>
            </w:tcBorders>
            <w:shd w:val="clear" w:color="auto" w:fill="auto"/>
            <w:vAlign w:val="center"/>
          </w:tcPr>
          <w:p w14:paraId="4BD614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s="宋体"/>
                <w:color w:val="auto"/>
                <w:szCs w:val="21"/>
                <w:highlight w:val="none"/>
                <w:lang w:val="en-US" w:eastAsia="zh-CN"/>
              </w:rPr>
            </w:pPr>
            <w:r>
              <w:rPr>
                <w:rFonts w:hint="eastAsia" w:cs="宋体"/>
                <w:color w:val="auto"/>
                <w:szCs w:val="21"/>
                <w:highlight w:val="none"/>
                <w:lang w:val="en-US" w:eastAsia="zh-CN"/>
              </w:rPr>
              <w:t>项目负责人</w:t>
            </w:r>
          </w:p>
        </w:tc>
        <w:tc>
          <w:tcPr>
            <w:tcW w:w="510" w:type="pct"/>
            <w:tcBorders>
              <w:top w:val="single" w:color="auto" w:sz="4" w:space="0"/>
              <w:left w:val="single" w:color="auto" w:sz="4" w:space="0"/>
              <w:bottom w:val="nil"/>
              <w:right w:val="single" w:color="auto" w:sz="4" w:space="0"/>
            </w:tcBorders>
            <w:shd w:val="clear" w:color="auto" w:fill="auto"/>
            <w:vAlign w:val="center"/>
          </w:tcPr>
          <w:p w14:paraId="6ECC976E">
            <w:pPr>
              <w:ind w:firstLine="480"/>
              <w:jc w:val="center"/>
              <w:rPr>
                <w:rFonts w:hint="eastAsia" w:cs="宋体"/>
                <w:color w:val="auto"/>
                <w:szCs w:val="21"/>
                <w:highlight w:val="none"/>
              </w:rPr>
            </w:pPr>
          </w:p>
        </w:tc>
        <w:tc>
          <w:tcPr>
            <w:tcW w:w="531" w:type="pct"/>
            <w:tcBorders>
              <w:top w:val="single" w:color="auto" w:sz="4" w:space="0"/>
              <w:left w:val="single" w:color="auto" w:sz="4" w:space="0"/>
              <w:bottom w:val="nil"/>
            </w:tcBorders>
            <w:shd w:val="clear" w:color="auto" w:fill="auto"/>
            <w:vAlign w:val="center"/>
          </w:tcPr>
          <w:p w14:paraId="39DA4D33">
            <w:pPr>
              <w:ind w:firstLine="480"/>
              <w:jc w:val="center"/>
              <w:rPr>
                <w:rFonts w:hint="eastAsia" w:cs="宋体"/>
                <w:color w:val="auto"/>
                <w:szCs w:val="21"/>
                <w:highlight w:val="none"/>
              </w:rPr>
            </w:pPr>
          </w:p>
        </w:tc>
        <w:tc>
          <w:tcPr>
            <w:tcW w:w="1258" w:type="pct"/>
            <w:tcBorders>
              <w:top w:val="single" w:color="auto" w:sz="4" w:space="0"/>
              <w:bottom w:val="nil"/>
            </w:tcBorders>
            <w:shd w:val="clear" w:color="auto" w:fill="auto"/>
            <w:vAlign w:val="center"/>
          </w:tcPr>
          <w:p w14:paraId="06D06949">
            <w:pPr>
              <w:pStyle w:val="327"/>
              <w:keepNext w:val="0"/>
              <w:adjustRightInd/>
              <w:spacing w:before="0" w:after="0" w:line="240" w:lineRule="auto"/>
              <w:ind w:firstLine="480"/>
              <w:textAlignment w:val="auto"/>
              <w:rPr>
                <w:rFonts w:hint="eastAsia" w:cs="宋体"/>
                <w:color w:val="auto"/>
                <w:spacing w:val="0"/>
                <w:kern w:val="2"/>
                <w:szCs w:val="21"/>
                <w:highlight w:val="none"/>
              </w:rPr>
            </w:pPr>
          </w:p>
        </w:tc>
        <w:tc>
          <w:tcPr>
            <w:tcW w:w="575" w:type="pct"/>
            <w:tcBorders>
              <w:top w:val="single" w:color="auto" w:sz="4" w:space="0"/>
              <w:bottom w:val="nil"/>
            </w:tcBorders>
            <w:shd w:val="clear" w:color="auto" w:fill="auto"/>
            <w:vAlign w:val="center"/>
          </w:tcPr>
          <w:p w14:paraId="0463BB23">
            <w:pPr>
              <w:ind w:firstLine="480"/>
              <w:jc w:val="center"/>
              <w:rPr>
                <w:rFonts w:hint="eastAsia" w:cs="宋体"/>
                <w:color w:val="auto"/>
                <w:szCs w:val="21"/>
                <w:highlight w:val="none"/>
              </w:rPr>
            </w:pPr>
          </w:p>
        </w:tc>
        <w:tc>
          <w:tcPr>
            <w:tcW w:w="647" w:type="pct"/>
            <w:tcBorders>
              <w:top w:val="single" w:color="auto" w:sz="4" w:space="0"/>
              <w:bottom w:val="nil"/>
              <w:right w:val="single" w:color="auto" w:sz="4" w:space="0"/>
            </w:tcBorders>
            <w:shd w:val="clear" w:color="auto" w:fill="auto"/>
            <w:vAlign w:val="center"/>
          </w:tcPr>
          <w:p w14:paraId="010EE83D">
            <w:pPr>
              <w:ind w:firstLine="480"/>
              <w:jc w:val="center"/>
              <w:rPr>
                <w:rFonts w:hint="eastAsia" w:cs="宋体"/>
                <w:color w:val="auto"/>
                <w:szCs w:val="21"/>
                <w:highlight w:val="none"/>
              </w:rPr>
            </w:pPr>
          </w:p>
        </w:tc>
        <w:tc>
          <w:tcPr>
            <w:tcW w:w="641" w:type="pct"/>
            <w:tcBorders>
              <w:top w:val="single" w:color="auto" w:sz="4" w:space="0"/>
              <w:bottom w:val="nil"/>
              <w:right w:val="single" w:color="auto" w:sz="4" w:space="0"/>
            </w:tcBorders>
            <w:shd w:val="clear" w:color="auto" w:fill="auto"/>
            <w:vAlign w:val="center"/>
          </w:tcPr>
          <w:p w14:paraId="33F01A51">
            <w:pPr>
              <w:ind w:firstLine="480"/>
              <w:jc w:val="center"/>
              <w:rPr>
                <w:rFonts w:hint="eastAsia" w:cs="宋体"/>
                <w:color w:val="auto"/>
                <w:szCs w:val="21"/>
                <w:highlight w:val="none"/>
              </w:rPr>
            </w:pPr>
          </w:p>
        </w:tc>
      </w:tr>
      <w:tr w14:paraId="51A0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8" w:hRule="atLeast"/>
          <w:jc w:val="center"/>
        </w:trPr>
        <w:tc>
          <w:tcPr>
            <w:tcW w:w="835" w:type="pct"/>
            <w:tcBorders>
              <w:left w:val="single" w:color="auto" w:sz="4" w:space="0"/>
              <w:right w:val="single" w:color="auto" w:sz="4" w:space="0"/>
            </w:tcBorders>
            <w:shd w:val="clear" w:color="auto" w:fill="auto"/>
            <w:vAlign w:val="center"/>
          </w:tcPr>
          <w:p w14:paraId="18CE681F">
            <w:pPr>
              <w:ind w:firstLine="480"/>
              <w:rPr>
                <w:rFonts w:hint="eastAsia" w:cs="宋体"/>
                <w:color w:val="auto"/>
                <w:szCs w:val="21"/>
                <w:highlight w:val="none"/>
              </w:rPr>
            </w:pPr>
          </w:p>
        </w:tc>
        <w:tc>
          <w:tcPr>
            <w:tcW w:w="510" w:type="pct"/>
            <w:tcBorders>
              <w:left w:val="single" w:color="auto" w:sz="4" w:space="0"/>
              <w:right w:val="single" w:color="auto" w:sz="4" w:space="0"/>
            </w:tcBorders>
            <w:shd w:val="clear" w:color="auto" w:fill="auto"/>
            <w:vAlign w:val="center"/>
          </w:tcPr>
          <w:p w14:paraId="417D2F89">
            <w:pPr>
              <w:ind w:firstLine="480"/>
              <w:jc w:val="center"/>
              <w:rPr>
                <w:rFonts w:hint="eastAsia" w:cs="宋体"/>
                <w:color w:val="auto"/>
                <w:szCs w:val="21"/>
                <w:highlight w:val="none"/>
              </w:rPr>
            </w:pPr>
          </w:p>
        </w:tc>
        <w:tc>
          <w:tcPr>
            <w:tcW w:w="531" w:type="pct"/>
            <w:tcBorders>
              <w:left w:val="single" w:color="auto" w:sz="4" w:space="0"/>
            </w:tcBorders>
            <w:shd w:val="clear" w:color="auto" w:fill="auto"/>
            <w:vAlign w:val="center"/>
          </w:tcPr>
          <w:p w14:paraId="7A957AC9">
            <w:pPr>
              <w:ind w:firstLine="480"/>
              <w:jc w:val="center"/>
              <w:rPr>
                <w:rFonts w:hint="eastAsia" w:cs="宋体"/>
                <w:color w:val="auto"/>
                <w:szCs w:val="21"/>
                <w:highlight w:val="none"/>
              </w:rPr>
            </w:pPr>
          </w:p>
        </w:tc>
        <w:tc>
          <w:tcPr>
            <w:tcW w:w="1258" w:type="pct"/>
            <w:shd w:val="clear" w:color="auto" w:fill="auto"/>
            <w:vAlign w:val="center"/>
          </w:tcPr>
          <w:p w14:paraId="53947BA3">
            <w:pPr>
              <w:pStyle w:val="327"/>
              <w:keepNext w:val="0"/>
              <w:adjustRightInd/>
              <w:spacing w:before="0" w:after="0" w:line="240" w:lineRule="auto"/>
              <w:ind w:firstLine="560"/>
              <w:textAlignment w:val="auto"/>
              <w:rPr>
                <w:rFonts w:hint="eastAsia" w:cs="宋体"/>
                <w:color w:val="auto"/>
                <w:szCs w:val="21"/>
                <w:highlight w:val="none"/>
              </w:rPr>
            </w:pPr>
          </w:p>
        </w:tc>
        <w:tc>
          <w:tcPr>
            <w:tcW w:w="575" w:type="pct"/>
            <w:shd w:val="clear" w:color="auto" w:fill="auto"/>
            <w:vAlign w:val="center"/>
          </w:tcPr>
          <w:p w14:paraId="0257F78E">
            <w:pPr>
              <w:ind w:firstLine="480"/>
              <w:jc w:val="center"/>
              <w:rPr>
                <w:rFonts w:hint="eastAsia" w:cs="宋体"/>
                <w:color w:val="auto"/>
                <w:szCs w:val="21"/>
                <w:highlight w:val="none"/>
              </w:rPr>
            </w:pPr>
          </w:p>
        </w:tc>
        <w:tc>
          <w:tcPr>
            <w:tcW w:w="647" w:type="pct"/>
            <w:tcBorders>
              <w:right w:val="single" w:color="auto" w:sz="4" w:space="0"/>
            </w:tcBorders>
            <w:shd w:val="clear" w:color="auto" w:fill="auto"/>
            <w:vAlign w:val="center"/>
          </w:tcPr>
          <w:p w14:paraId="03C0C62D">
            <w:pPr>
              <w:ind w:firstLine="480"/>
              <w:jc w:val="center"/>
              <w:rPr>
                <w:rFonts w:hint="eastAsia" w:cs="宋体"/>
                <w:color w:val="auto"/>
                <w:szCs w:val="21"/>
                <w:highlight w:val="none"/>
              </w:rPr>
            </w:pPr>
          </w:p>
        </w:tc>
        <w:tc>
          <w:tcPr>
            <w:tcW w:w="641" w:type="pct"/>
            <w:tcBorders>
              <w:right w:val="single" w:color="auto" w:sz="4" w:space="0"/>
            </w:tcBorders>
            <w:shd w:val="clear" w:color="auto" w:fill="auto"/>
            <w:vAlign w:val="center"/>
          </w:tcPr>
          <w:p w14:paraId="157F59AF">
            <w:pPr>
              <w:ind w:firstLine="480"/>
              <w:jc w:val="center"/>
              <w:rPr>
                <w:rFonts w:hint="eastAsia" w:cs="宋体"/>
                <w:color w:val="auto"/>
                <w:szCs w:val="21"/>
                <w:highlight w:val="none"/>
              </w:rPr>
            </w:pPr>
          </w:p>
        </w:tc>
      </w:tr>
      <w:tr w14:paraId="02AD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8" w:hRule="atLeast"/>
          <w:jc w:val="center"/>
        </w:trPr>
        <w:tc>
          <w:tcPr>
            <w:tcW w:w="835" w:type="pct"/>
            <w:tcBorders>
              <w:left w:val="single" w:color="auto" w:sz="4" w:space="0"/>
              <w:right w:val="single" w:color="auto" w:sz="4" w:space="0"/>
            </w:tcBorders>
            <w:shd w:val="clear" w:color="auto" w:fill="auto"/>
            <w:vAlign w:val="center"/>
          </w:tcPr>
          <w:p w14:paraId="0EE6C1D5">
            <w:pPr>
              <w:ind w:firstLine="480"/>
              <w:rPr>
                <w:rFonts w:hint="eastAsia" w:cs="宋体"/>
                <w:color w:val="auto"/>
                <w:szCs w:val="21"/>
                <w:highlight w:val="none"/>
              </w:rPr>
            </w:pPr>
          </w:p>
        </w:tc>
        <w:tc>
          <w:tcPr>
            <w:tcW w:w="510" w:type="pct"/>
            <w:tcBorders>
              <w:left w:val="single" w:color="auto" w:sz="4" w:space="0"/>
              <w:right w:val="single" w:color="auto" w:sz="4" w:space="0"/>
            </w:tcBorders>
            <w:shd w:val="clear" w:color="auto" w:fill="auto"/>
            <w:vAlign w:val="center"/>
          </w:tcPr>
          <w:p w14:paraId="45A6CD50">
            <w:pPr>
              <w:ind w:firstLine="480"/>
              <w:jc w:val="center"/>
              <w:rPr>
                <w:rFonts w:hint="eastAsia" w:cs="宋体"/>
                <w:color w:val="auto"/>
                <w:szCs w:val="21"/>
                <w:highlight w:val="none"/>
              </w:rPr>
            </w:pPr>
          </w:p>
        </w:tc>
        <w:tc>
          <w:tcPr>
            <w:tcW w:w="531" w:type="pct"/>
            <w:tcBorders>
              <w:left w:val="single" w:color="auto" w:sz="4" w:space="0"/>
            </w:tcBorders>
            <w:shd w:val="clear" w:color="auto" w:fill="auto"/>
            <w:vAlign w:val="center"/>
          </w:tcPr>
          <w:p w14:paraId="2B1F5419">
            <w:pPr>
              <w:ind w:firstLine="480"/>
              <w:jc w:val="center"/>
              <w:rPr>
                <w:rFonts w:hint="eastAsia" w:cs="宋体"/>
                <w:color w:val="auto"/>
                <w:szCs w:val="21"/>
                <w:highlight w:val="none"/>
              </w:rPr>
            </w:pPr>
          </w:p>
        </w:tc>
        <w:tc>
          <w:tcPr>
            <w:tcW w:w="1258" w:type="pct"/>
            <w:shd w:val="clear" w:color="auto" w:fill="auto"/>
            <w:vAlign w:val="center"/>
          </w:tcPr>
          <w:p w14:paraId="6BEA1B58">
            <w:pPr>
              <w:pStyle w:val="327"/>
              <w:keepNext w:val="0"/>
              <w:adjustRightInd/>
              <w:spacing w:before="0" w:after="0" w:line="240" w:lineRule="auto"/>
              <w:ind w:firstLine="560"/>
              <w:textAlignment w:val="auto"/>
              <w:rPr>
                <w:rFonts w:hint="eastAsia" w:cs="宋体"/>
                <w:color w:val="auto"/>
                <w:szCs w:val="21"/>
                <w:highlight w:val="none"/>
              </w:rPr>
            </w:pPr>
          </w:p>
        </w:tc>
        <w:tc>
          <w:tcPr>
            <w:tcW w:w="575" w:type="pct"/>
            <w:shd w:val="clear" w:color="auto" w:fill="auto"/>
            <w:vAlign w:val="center"/>
          </w:tcPr>
          <w:p w14:paraId="0F27FE20">
            <w:pPr>
              <w:ind w:firstLine="480"/>
              <w:jc w:val="center"/>
              <w:rPr>
                <w:rFonts w:hint="eastAsia" w:cs="宋体"/>
                <w:color w:val="auto"/>
                <w:szCs w:val="21"/>
                <w:highlight w:val="none"/>
              </w:rPr>
            </w:pPr>
          </w:p>
        </w:tc>
        <w:tc>
          <w:tcPr>
            <w:tcW w:w="647" w:type="pct"/>
            <w:tcBorders>
              <w:right w:val="single" w:color="auto" w:sz="4" w:space="0"/>
            </w:tcBorders>
            <w:shd w:val="clear" w:color="auto" w:fill="auto"/>
            <w:vAlign w:val="center"/>
          </w:tcPr>
          <w:p w14:paraId="0C4CCE8C">
            <w:pPr>
              <w:ind w:firstLine="480"/>
              <w:jc w:val="center"/>
              <w:rPr>
                <w:rFonts w:hint="eastAsia" w:cs="宋体"/>
                <w:color w:val="auto"/>
                <w:szCs w:val="21"/>
                <w:highlight w:val="none"/>
              </w:rPr>
            </w:pPr>
          </w:p>
        </w:tc>
        <w:tc>
          <w:tcPr>
            <w:tcW w:w="641" w:type="pct"/>
            <w:tcBorders>
              <w:right w:val="single" w:color="auto" w:sz="4" w:space="0"/>
            </w:tcBorders>
            <w:shd w:val="clear" w:color="auto" w:fill="auto"/>
            <w:vAlign w:val="center"/>
          </w:tcPr>
          <w:p w14:paraId="799C77D2">
            <w:pPr>
              <w:ind w:firstLine="480"/>
              <w:jc w:val="center"/>
              <w:rPr>
                <w:rFonts w:hint="eastAsia" w:cs="宋体"/>
                <w:color w:val="auto"/>
                <w:szCs w:val="21"/>
                <w:highlight w:val="none"/>
              </w:rPr>
            </w:pPr>
          </w:p>
        </w:tc>
      </w:tr>
      <w:tr w14:paraId="2A2F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8" w:hRule="atLeast"/>
          <w:jc w:val="center"/>
        </w:trPr>
        <w:tc>
          <w:tcPr>
            <w:tcW w:w="835" w:type="pct"/>
            <w:tcBorders>
              <w:left w:val="single" w:color="auto" w:sz="4" w:space="0"/>
              <w:right w:val="single" w:color="auto" w:sz="4" w:space="0"/>
            </w:tcBorders>
            <w:shd w:val="clear" w:color="auto" w:fill="auto"/>
            <w:vAlign w:val="center"/>
          </w:tcPr>
          <w:p w14:paraId="59A6DEBB">
            <w:pPr>
              <w:ind w:firstLine="480"/>
              <w:rPr>
                <w:rFonts w:hint="eastAsia" w:cs="宋体"/>
                <w:color w:val="auto"/>
                <w:szCs w:val="21"/>
                <w:highlight w:val="none"/>
              </w:rPr>
            </w:pPr>
          </w:p>
        </w:tc>
        <w:tc>
          <w:tcPr>
            <w:tcW w:w="510" w:type="pct"/>
            <w:tcBorders>
              <w:left w:val="single" w:color="auto" w:sz="4" w:space="0"/>
              <w:right w:val="single" w:color="auto" w:sz="4" w:space="0"/>
            </w:tcBorders>
            <w:shd w:val="clear" w:color="auto" w:fill="auto"/>
            <w:vAlign w:val="center"/>
          </w:tcPr>
          <w:p w14:paraId="71BB8F4A">
            <w:pPr>
              <w:ind w:firstLine="480"/>
              <w:jc w:val="center"/>
              <w:rPr>
                <w:rFonts w:hint="eastAsia" w:cs="宋体"/>
                <w:color w:val="auto"/>
                <w:szCs w:val="21"/>
                <w:highlight w:val="none"/>
              </w:rPr>
            </w:pPr>
          </w:p>
        </w:tc>
        <w:tc>
          <w:tcPr>
            <w:tcW w:w="531" w:type="pct"/>
            <w:tcBorders>
              <w:left w:val="single" w:color="auto" w:sz="4" w:space="0"/>
            </w:tcBorders>
            <w:shd w:val="clear" w:color="auto" w:fill="auto"/>
            <w:vAlign w:val="center"/>
          </w:tcPr>
          <w:p w14:paraId="4374F52E">
            <w:pPr>
              <w:ind w:firstLine="480"/>
              <w:jc w:val="center"/>
              <w:rPr>
                <w:rFonts w:hint="eastAsia" w:cs="宋体"/>
                <w:color w:val="auto"/>
                <w:szCs w:val="21"/>
                <w:highlight w:val="none"/>
              </w:rPr>
            </w:pPr>
          </w:p>
        </w:tc>
        <w:tc>
          <w:tcPr>
            <w:tcW w:w="1258" w:type="pct"/>
            <w:shd w:val="clear" w:color="auto" w:fill="auto"/>
            <w:vAlign w:val="center"/>
          </w:tcPr>
          <w:p w14:paraId="78EEC3BE">
            <w:pPr>
              <w:pStyle w:val="327"/>
              <w:keepNext w:val="0"/>
              <w:adjustRightInd/>
              <w:spacing w:before="0" w:after="0" w:line="240" w:lineRule="auto"/>
              <w:ind w:firstLine="560"/>
              <w:textAlignment w:val="auto"/>
              <w:rPr>
                <w:rFonts w:hint="eastAsia" w:cs="宋体"/>
                <w:color w:val="auto"/>
                <w:szCs w:val="21"/>
                <w:highlight w:val="none"/>
              </w:rPr>
            </w:pPr>
          </w:p>
        </w:tc>
        <w:tc>
          <w:tcPr>
            <w:tcW w:w="575" w:type="pct"/>
            <w:shd w:val="clear" w:color="auto" w:fill="auto"/>
            <w:vAlign w:val="center"/>
          </w:tcPr>
          <w:p w14:paraId="7AD84EA6">
            <w:pPr>
              <w:ind w:firstLine="480"/>
              <w:jc w:val="center"/>
              <w:rPr>
                <w:rFonts w:hint="eastAsia" w:cs="宋体"/>
                <w:color w:val="auto"/>
                <w:szCs w:val="21"/>
                <w:highlight w:val="none"/>
              </w:rPr>
            </w:pPr>
          </w:p>
        </w:tc>
        <w:tc>
          <w:tcPr>
            <w:tcW w:w="647" w:type="pct"/>
            <w:tcBorders>
              <w:right w:val="single" w:color="auto" w:sz="4" w:space="0"/>
            </w:tcBorders>
            <w:shd w:val="clear" w:color="auto" w:fill="auto"/>
            <w:vAlign w:val="center"/>
          </w:tcPr>
          <w:p w14:paraId="574E359B">
            <w:pPr>
              <w:ind w:firstLine="480"/>
              <w:jc w:val="center"/>
              <w:rPr>
                <w:rFonts w:hint="eastAsia" w:cs="宋体"/>
                <w:color w:val="auto"/>
                <w:szCs w:val="21"/>
                <w:highlight w:val="none"/>
              </w:rPr>
            </w:pPr>
          </w:p>
        </w:tc>
        <w:tc>
          <w:tcPr>
            <w:tcW w:w="641" w:type="pct"/>
            <w:tcBorders>
              <w:right w:val="single" w:color="auto" w:sz="4" w:space="0"/>
            </w:tcBorders>
            <w:shd w:val="clear" w:color="auto" w:fill="auto"/>
            <w:vAlign w:val="center"/>
          </w:tcPr>
          <w:p w14:paraId="6E6B6C86">
            <w:pPr>
              <w:ind w:firstLine="480"/>
              <w:jc w:val="center"/>
              <w:rPr>
                <w:rFonts w:hint="eastAsia" w:cs="宋体"/>
                <w:color w:val="auto"/>
                <w:szCs w:val="21"/>
                <w:highlight w:val="none"/>
              </w:rPr>
            </w:pPr>
          </w:p>
        </w:tc>
      </w:tr>
      <w:tr w14:paraId="2904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8" w:hRule="atLeast"/>
          <w:jc w:val="center"/>
        </w:trPr>
        <w:tc>
          <w:tcPr>
            <w:tcW w:w="835" w:type="pct"/>
            <w:tcBorders>
              <w:left w:val="single" w:color="auto" w:sz="4" w:space="0"/>
              <w:right w:val="single" w:color="auto" w:sz="4" w:space="0"/>
            </w:tcBorders>
            <w:shd w:val="clear" w:color="auto" w:fill="auto"/>
            <w:vAlign w:val="center"/>
          </w:tcPr>
          <w:p w14:paraId="712283BE">
            <w:pPr>
              <w:ind w:firstLine="480"/>
              <w:rPr>
                <w:rFonts w:hint="eastAsia" w:cs="宋体"/>
                <w:color w:val="auto"/>
                <w:szCs w:val="21"/>
                <w:highlight w:val="none"/>
              </w:rPr>
            </w:pPr>
          </w:p>
        </w:tc>
        <w:tc>
          <w:tcPr>
            <w:tcW w:w="510" w:type="pct"/>
            <w:tcBorders>
              <w:left w:val="single" w:color="auto" w:sz="4" w:space="0"/>
              <w:right w:val="single" w:color="auto" w:sz="4" w:space="0"/>
            </w:tcBorders>
            <w:shd w:val="clear" w:color="auto" w:fill="auto"/>
            <w:vAlign w:val="center"/>
          </w:tcPr>
          <w:p w14:paraId="54251459">
            <w:pPr>
              <w:ind w:firstLine="480"/>
              <w:jc w:val="center"/>
              <w:rPr>
                <w:rFonts w:hint="eastAsia" w:cs="宋体"/>
                <w:color w:val="auto"/>
                <w:szCs w:val="21"/>
                <w:highlight w:val="none"/>
              </w:rPr>
            </w:pPr>
          </w:p>
        </w:tc>
        <w:tc>
          <w:tcPr>
            <w:tcW w:w="531" w:type="pct"/>
            <w:tcBorders>
              <w:left w:val="single" w:color="auto" w:sz="4" w:space="0"/>
            </w:tcBorders>
            <w:shd w:val="clear" w:color="auto" w:fill="auto"/>
            <w:vAlign w:val="center"/>
          </w:tcPr>
          <w:p w14:paraId="2D8A6BC8">
            <w:pPr>
              <w:ind w:firstLine="480"/>
              <w:jc w:val="center"/>
              <w:rPr>
                <w:rFonts w:hint="eastAsia" w:cs="宋体"/>
                <w:color w:val="auto"/>
                <w:szCs w:val="21"/>
                <w:highlight w:val="none"/>
              </w:rPr>
            </w:pPr>
          </w:p>
        </w:tc>
        <w:tc>
          <w:tcPr>
            <w:tcW w:w="1258" w:type="pct"/>
            <w:shd w:val="clear" w:color="auto" w:fill="auto"/>
            <w:vAlign w:val="center"/>
          </w:tcPr>
          <w:p w14:paraId="32559C24">
            <w:pPr>
              <w:pStyle w:val="327"/>
              <w:keepNext w:val="0"/>
              <w:adjustRightInd/>
              <w:spacing w:before="0" w:after="0" w:line="240" w:lineRule="auto"/>
              <w:ind w:firstLine="560"/>
              <w:textAlignment w:val="auto"/>
              <w:rPr>
                <w:rFonts w:hint="eastAsia" w:cs="宋体"/>
                <w:color w:val="auto"/>
                <w:szCs w:val="21"/>
                <w:highlight w:val="none"/>
              </w:rPr>
            </w:pPr>
          </w:p>
        </w:tc>
        <w:tc>
          <w:tcPr>
            <w:tcW w:w="575" w:type="pct"/>
            <w:shd w:val="clear" w:color="auto" w:fill="auto"/>
            <w:vAlign w:val="center"/>
          </w:tcPr>
          <w:p w14:paraId="1953EBAB">
            <w:pPr>
              <w:ind w:firstLine="480"/>
              <w:jc w:val="center"/>
              <w:rPr>
                <w:rFonts w:hint="eastAsia" w:cs="宋体"/>
                <w:color w:val="auto"/>
                <w:szCs w:val="21"/>
                <w:highlight w:val="none"/>
              </w:rPr>
            </w:pPr>
          </w:p>
        </w:tc>
        <w:tc>
          <w:tcPr>
            <w:tcW w:w="647" w:type="pct"/>
            <w:tcBorders>
              <w:right w:val="single" w:color="auto" w:sz="4" w:space="0"/>
            </w:tcBorders>
            <w:shd w:val="clear" w:color="auto" w:fill="auto"/>
            <w:vAlign w:val="center"/>
          </w:tcPr>
          <w:p w14:paraId="4384C9C0">
            <w:pPr>
              <w:ind w:firstLine="480"/>
              <w:jc w:val="center"/>
              <w:rPr>
                <w:rFonts w:hint="eastAsia" w:cs="宋体"/>
                <w:color w:val="auto"/>
                <w:szCs w:val="21"/>
                <w:highlight w:val="none"/>
              </w:rPr>
            </w:pPr>
          </w:p>
        </w:tc>
        <w:tc>
          <w:tcPr>
            <w:tcW w:w="641" w:type="pct"/>
            <w:tcBorders>
              <w:right w:val="single" w:color="auto" w:sz="4" w:space="0"/>
            </w:tcBorders>
            <w:shd w:val="clear" w:color="auto" w:fill="auto"/>
            <w:vAlign w:val="center"/>
          </w:tcPr>
          <w:p w14:paraId="583CA14B">
            <w:pPr>
              <w:ind w:firstLine="480"/>
              <w:jc w:val="center"/>
              <w:rPr>
                <w:rFonts w:hint="eastAsia" w:cs="宋体"/>
                <w:color w:val="auto"/>
                <w:szCs w:val="21"/>
                <w:highlight w:val="none"/>
              </w:rPr>
            </w:pPr>
          </w:p>
        </w:tc>
      </w:tr>
    </w:tbl>
    <w:p w14:paraId="4AE31634">
      <w:pPr>
        <w:ind w:firstLine="482"/>
        <w:jc w:val="left"/>
        <w:rPr>
          <w:rFonts w:hint="eastAsia" w:eastAsia="宋体"/>
          <w:b/>
          <w:color w:val="auto"/>
          <w:highlight w:val="none"/>
          <w:lang w:val="en-US" w:eastAsia="zh-CN"/>
        </w:rPr>
      </w:pPr>
      <w:r>
        <w:rPr>
          <w:rFonts w:hint="eastAsia"/>
          <w:b/>
          <w:color w:val="auto"/>
          <w:highlight w:val="none"/>
        </w:rPr>
        <w:t>注：投标人应根据招标文件要求在本表后附相关证明材料</w:t>
      </w:r>
      <w:r>
        <w:rPr>
          <w:rFonts w:hint="eastAsia"/>
          <w:b/>
          <w:color w:val="auto"/>
          <w:highlight w:val="none"/>
          <w:lang w:eastAsia="zh-CN"/>
        </w:rPr>
        <w:t>：</w:t>
      </w:r>
      <w:r>
        <w:rPr>
          <w:rFonts w:hint="eastAsia"/>
          <w:b/>
          <w:color w:val="auto"/>
          <w:highlight w:val="none"/>
          <w:lang w:val="en-US" w:eastAsia="zh-CN"/>
        </w:rPr>
        <w:t>项目负责人身份证复印件、执业资格证书复印件、有效</w:t>
      </w:r>
      <w:r>
        <w:rPr>
          <w:rFonts w:hint="eastAsia"/>
          <w:b/>
          <w:color w:val="auto"/>
          <w:highlight w:val="none"/>
        </w:rPr>
        <w:t>合同</w:t>
      </w:r>
      <w:r>
        <w:rPr>
          <w:rFonts w:hint="eastAsia"/>
          <w:b/>
          <w:color w:val="auto"/>
          <w:highlight w:val="none"/>
          <w:lang w:val="en-US" w:eastAsia="zh-CN"/>
        </w:rPr>
        <w:t>关键页复印件（合同封面，体现项目名称、服务期限、服务范围、服务价格的关键页，签章页）</w:t>
      </w:r>
      <w:r>
        <w:rPr>
          <w:rFonts w:hint="eastAsia"/>
          <w:b/>
          <w:color w:val="auto"/>
          <w:highlight w:val="none"/>
        </w:rPr>
        <w:t>、能体现项目负责人的证明材料</w:t>
      </w:r>
      <w:r>
        <w:rPr>
          <w:rFonts w:hint="eastAsia"/>
          <w:b/>
          <w:color w:val="auto"/>
          <w:highlight w:val="none"/>
          <w:lang w:eastAsia="zh-CN"/>
        </w:rPr>
        <w:t>（</w:t>
      </w:r>
      <w:r>
        <w:rPr>
          <w:rFonts w:hint="eastAsia"/>
          <w:b/>
          <w:color w:val="auto"/>
          <w:highlight w:val="none"/>
          <w:lang w:val="en-US" w:eastAsia="zh-CN"/>
        </w:rPr>
        <w:t>如</w:t>
      </w:r>
      <w:r>
        <w:rPr>
          <w:rFonts w:hint="eastAsia"/>
          <w:b/>
          <w:color w:val="auto"/>
          <w:highlight w:val="none"/>
        </w:rPr>
        <w:t>审计报告、项目实施反馈评价表、委托方盖章证明文件等证明人员参与的材料</w:t>
      </w:r>
      <w:r>
        <w:rPr>
          <w:rFonts w:hint="eastAsia"/>
          <w:b/>
          <w:color w:val="auto"/>
          <w:highlight w:val="none"/>
          <w:lang w:eastAsia="zh-CN"/>
        </w:rPr>
        <w:t>）</w:t>
      </w:r>
      <w:r>
        <w:rPr>
          <w:rFonts w:hint="eastAsia"/>
          <w:b/>
          <w:color w:val="auto"/>
          <w:highlight w:val="none"/>
        </w:rPr>
        <w:t>。</w:t>
      </w:r>
    </w:p>
    <w:p w14:paraId="7B45EBAA">
      <w:pPr>
        <w:widowControl/>
        <w:adjustRightInd/>
        <w:snapToGrid/>
        <w:spacing w:line="240" w:lineRule="auto"/>
        <w:ind w:firstLineChars="0"/>
        <w:jc w:val="left"/>
        <w:rPr>
          <w:rFonts w:ascii="Arial" w:hAnsi="Arial"/>
          <w:b/>
          <w:bCs/>
          <w:snapToGrid w:val="0"/>
          <w:color w:val="auto"/>
          <w:szCs w:val="32"/>
          <w:highlight w:val="none"/>
        </w:rPr>
      </w:pPr>
      <w:bookmarkStart w:id="21" w:name="_Toc31729"/>
      <w:r>
        <w:rPr>
          <w:b/>
          <w:color w:val="auto"/>
          <w:szCs w:val="32"/>
          <w:highlight w:val="none"/>
        </w:rPr>
        <w:br w:type="page"/>
      </w:r>
    </w:p>
    <w:bookmarkEnd w:id="21"/>
    <w:p w14:paraId="1D41B54D">
      <w:pPr>
        <w:ind w:firstLineChars="0"/>
        <w:jc w:val="left"/>
        <w:outlineLvl w:val="2"/>
        <w:rPr>
          <w:rFonts w:hint="eastAsia"/>
          <w:b/>
          <w:color w:val="auto"/>
          <w:szCs w:val="32"/>
          <w:highlight w:val="none"/>
        </w:rPr>
      </w:pPr>
      <w:r>
        <w:rPr>
          <w:rFonts w:hint="eastAsia"/>
          <w:b/>
          <w:color w:val="auto"/>
          <w:szCs w:val="32"/>
          <w:highlight w:val="none"/>
        </w:rPr>
        <w:t>格式7 投标人认为应提供的其他资料</w:t>
      </w:r>
    </w:p>
    <w:p w14:paraId="6128CC20">
      <w:pPr>
        <w:ind w:firstLine="480"/>
        <w:contextualSpacing/>
        <w:jc w:val="left"/>
        <w:rPr>
          <w:rFonts w:hint="eastAsia"/>
          <w:color w:val="auto"/>
          <w:highlight w:val="none"/>
        </w:rPr>
      </w:pPr>
    </w:p>
    <w:p w14:paraId="4AEDA398">
      <w:pPr>
        <w:ind w:firstLine="480"/>
        <w:contextualSpacing/>
        <w:jc w:val="left"/>
        <w:rPr>
          <w:rFonts w:hint="eastAsia"/>
          <w:color w:val="auto"/>
          <w:highlight w:val="none"/>
        </w:rPr>
      </w:pPr>
      <w:r>
        <w:rPr>
          <w:rFonts w:hint="eastAsia"/>
          <w:color w:val="auto"/>
          <w:highlight w:val="none"/>
        </w:rPr>
        <w:t>包括招标文件评审要求需要提供的相关资料。</w:t>
      </w:r>
    </w:p>
    <w:p w14:paraId="2FC5E3A0">
      <w:pPr>
        <w:ind w:firstLine="480"/>
        <w:contextualSpacing/>
        <w:jc w:val="left"/>
        <w:rPr>
          <w:rFonts w:hint="eastAsia"/>
          <w:color w:val="auto"/>
          <w:highlight w:val="none"/>
        </w:rPr>
      </w:pPr>
    </w:p>
    <w:p w14:paraId="4A296157">
      <w:pPr>
        <w:numPr>
          <w:ilvl w:val="0"/>
          <w:numId w:val="3"/>
        </w:numPr>
        <w:ind w:left="425" w:leftChars="0" w:hanging="425" w:firstLineChars="0"/>
        <w:contextualSpacing/>
        <w:jc w:val="left"/>
        <w:rPr>
          <w:rFonts w:hint="eastAsia"/>
          <w:color w:val="auto"/>
          <w:highlight w:val="none"/>
          <w:lang w:val="en-US" w:eastAsia="zh-CN"/>
        </w:rPr>
      </w:pPr>
      <w:r>
        <w:rPr>
          <w:rFonts w:hint="eastAsia"/>
          <w:color w:val="auto"/>
          <w:highlight w:val="none"/>
        </w:rPr>
        <w:t>营业执照等相关证明</w:t>
      </w:r>
    </w:p>
    <w:p w14:paraId="44DC604A">
      <w:pPr>
        <w:numPr>
          <w:ilvl w:val="0"/>
          <w:numId w:val="3"/>
        </w:numPr>
        <w:ind w:left="425" w:leftChars="0" w:hanging="425" w:firstLineChars="0"/>
        <w:contextualSpacing/>
        <w:jc w:val="left"/>
        <w:rPr>
          <w:rFonts w:hint="eastAsia"/>
          <w:color w:val="auto"/>
          <w:highlight w:val="none"/>
          <w:lang w:val="en-US" w:eastAsia="zh-CN"/>
        </w:rPr>
      </w:pPr>
      <w:r>
        <w:rPr>
          <w:rFonts w:hint="eastAsia"/>
          <w:color w:val="auto"/>
          <w:highlight w:val="none"/>
        </w:rPr>
        <w:t>有效的《会计师事务所执业证书》或《会计师事务分所执业证书》</w:t>
      </w:r>
    </w:p>
    <w:p w14:paraId="06C1566C">
      <w:pPr>
        <w:numPr>
          <w:ilvl w:val="0"/>
          <w:numId w:val="3"/>
        </w:numPr>
        <w:ind w:left="425" w:leftChars="0" w:hanging="425" w:firstLineChars="0"/>
        <w:contextualSpacing/>
        <w:jc w:val="left"/>
        <w:rPr>
          <w:rFonts w:hint="eastAsia"/>
          <w:color w:val="auto"/>
          <w:highlight w:val="none"/>
          <w:lang w:val="en-US" w:eastAsia="zh-CN"/>
        </w:rPr>
      </w:pPr>
      <w:r>
        <w:rPr>
          <w:rFonts w:hint="eastAsia"/>
          <w:color w:val="auto"/>
          <w:highlight w:val="none"/>
        </w:rPr>
        <w:t>“信用中国”网站查询结果截图</w:t>
      </w:r>
    </w:p>
    <w:p w14:paraId="1503F74B">
      <w:pPr>
        <w:numPr>
          <w:ilvl w:val="0"/>
          <w:numId w:val="3"/>
        </w:numPr>
        <w:ind w:left="425" w:leftChars="0" w:hanging="425" w:firstLineChars="0"/>
        <w:contextualSpacing/>
        <w:jc w:val="left"/>
        <w:rPr>
          <w:rFonts w:hint="default"/>
          <w:color w:val="auto"/>
          <w:highlight w:val="none"/>
          <w:lang w:val="en-US" w:eastAsia="zh-CN"/>
        </w:rPr>
      </w:pPr>
      <w:r>
        <w:rPr>
          <w:rFonts w:hint="eastAsia"/>
          <w:color w:val="auto"/>
          <w:highlight w:val="none"/>
        </w:rPr>
        <w:t>投标人认为应提供的其他资料</w:t>
      </w:r>
    </w:p>
    <w:sectPr>
      <w:footerReference r:id="rId7" w:type="first"/>
      <w:headerReference r:id="rId5" w:type="default"/>
      <w:footerReference r:id="rId6" w:type="default"/>
      <w:endnotePr>
        <w:numFmt w:val="decimal"/>
      </w:endnotePr>
      <w:pgSz w:w="11905" w:h="16838"/>
      <w:pgMar w:top="2098" w:right="1474" w:bottom="1984" w:left="1587" w:header="851" w:footer="720" w:gutter="0"/>
      <w:pgNumType w:start="1"/>
      <w:cols w:space="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1C38EF8-E6A0-4625-9A9E-0268BD3A813F}"/>
  </w:font>
  <w:font w:name="黑体">
    <w:panose1 w:val="02010609060101010101"/>
    <w:charset w:val="86"/>
    <w:family w:val="auto"/>
    <w:pitch w:val="default"/>
    <w:sig w:usb0="800002BF" w:usb1="38CF7CFA" w:usb2="00000016" w:usb3="00000000" w:csb0="00040001" w:csb1="00000000"/>
    <w:embedRegular r:id="rId2" w:fontKey="{8AA0D39C-7F46-4486-8F1A-0825060AAE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F5700">
    <w:pPr>
      <w:pStyle w:val="22"/>
      <w:ind w:firstLine="420"/>
      <w:jc w:val="center"/>
      <w:rPr>
        <w:rFonts w:hint="eastAsia"/>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p w14:paraId="5173133E">
    <w:pPr>
      <w:ind w:firstLine="48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D5D3C">
    <w:pPr>
      <w:pStyle w:val="2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80"/>
      </w:pPr>
      <w:r>
        <w:separator/>
      </w:r>
    </w:p>
  </w:footnote>
  <w:footnote w:type="continuationSeparator" w:id="1">
    <w:p>
      <w:pPr>
        <w:spacing w:line="288"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EB514">
    <w:pPr>
      <w:ind w:firstLine="48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C1A50"/>
    <w:multiLevelType w:val="singleLevel"/>
    <w:tmpl w:val="E1FC1A50"/>
    <w:lvl w:ilvl="0" w:tentative="0">
      <w:start w:val="1"/>
      <w:numFmt w:val="decimal"/>
      <w:suff w:val="nothing"/>
      <w:lvlText w:val="%1、"/>
      <w:lvlJc w:val="left"/>
    </w:lvl>
  </w:abstractNum>
  <w:abstractNum w:abstractNumId="1">
    <w:nsid w:val="E6C7D2BC"/>
    <w:multiLevelType w:val="singleLevel"/>
    <w:tmpl w:val="E6C7D2BC"/>
    <w:lvl w:ilvl="0" w:tentative="0">
      <w:start w:val="1"/>
      <w:numFmt w:val="decimal"/>
      <w:lvlText w:val="%1."/>
      <w:lvlJc w:val="left"/>
      <w:pPr>
        <w:ind w:left="425" w:hanging="425"/>
      </w:pPr>
      <w:rPr>
        <w:rFonts w:hint="default"/>
      </w:rPr>
    </w:lvl>
  </w:abstractNum>
  <w:abstractNum w:abstractNumId="2">
    <w:nsid w:val="616D6852"/>
    <w:multiLevelType w:val="multilevel"/>
    <w:tmpl w:val="616D6852"/>
    <w:lvl w:ilvl="0" w:tentative="0">
      <w:start w:val="1"/>
      <w:numFmt w:val="chineseCountingThousand"/>
      <w:pStyle w:val="4"/>
      <w:suff w:val="nothing"/>
      <w:lvlText w:val="第%1章　"/>
      <w:lvlJc w:val="left"/>
      <w:pPr>
        <w:ind w:left="0" w:firstLine="0"/>
      </w:pPr>
      <w:rPr>
        <w:rFonts w:hint="eastAsia" w:ascii="宋体" w:hAnsi="宋体" w:eastAsia="宋体"/>
        <w:b/>
        <w:i w:val="0"/>
        <w:caps w:val="0"/>
        <w:strike w:val="0"/>
        <w:dstrike w:val="0"/>
        <w:vanish w:val="0"/>
        <w:color w:val="auto"/>
        <w:vertAlign w:val="baseline"/>
      </w:rPr>
    </w:lvl>
    <w:lvl w:ilvl="1" w:tentative="0">
      <w:start w:val="1"/>
      <w:numFmt w:val="chineseCountingThousand"/>
      <w:pStyle w:val="5"/>
      <w:suff w:val="nothing"/>
      <w:lvlText w:val="%2、"/>
      <w:lvlJc w:val="left"/>
      <w:pPr>
        <w:ind w:left="0" w:firstLine="0"/>
      </w:pPr>
      <w:rPr>
        <w:rFonts w:hint="eastAsia" w:ascii="宋体" w:hAnsi="宋体" w:eastAsia="宋体"/>
      </w:rPr>
    </w:lvl>
    <w:lvl w:ilvl="2" w:tentative="0">
      <w:start w:val="1"/>
      <w:numFmt w:val="chineseCountingThousand"/>
      <w:suff w:val="nothing"/>
      <w:lvlText w:val="（%3）"/>
      <w:lvlJc w:val="left"/>
      <w:pPr>
        <w:ind w:left="0" w:firstLine="0"/>
      </w:pPr>
      <w:rPr>
        <w:rFonts w:hint="eastAsia" w:ascii="宋体" w:hAnsi="宋体" w:eastAsia="宋体"/>
      </w:rPr>
    </w:lvl>
    <w:lvl w:ilvl="3" w:tentative="0">
      <w:start w:val="1"/>
      <w:numFmt w:val="decimal"/>
      <w:pStyle w:val="7"/>
      <w:suff w:val="nothing"/>
      <w:lvlText w:val="%4. "/>
      <w:lvlJc w:val="left"/>
      <w:pPr>
        <w:ind w:left="0" w:firstLine="0"/>
      </w:pPr>
      <w:rPr>
        <w:rFonts w:hint="eastAsia" w:ascii="宋体" w:hAnsi="宋体" w:eastAsia="宋体"/>
      </w:rPr>
    </w:lvl>
    <w:lvl w:ilvl="4" w:tentative="0">
      <w:start w:val="1"/>
      <w:numFmt w:val="decimal"/>
      <w:pStyle w:val="8"/>
      <w:suff w:val="nothing"/>
      <w:lvlText w:val="（%5）"/>
      <w:lvlJc w:val="left"/>
      <w:pPr>
        <w:ind w:left="0" w:firstLine="0"/>
      </w:pPr>
      <w:rPr>
        <w:rFonts w:hint="eastAsia" w:ascii="宋体" w:hAnsi="宋体" w:eastAsia="宋体"/>
      </w:r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documentProtection w:enforcement="0"/>
  <w:defaultTabStop w:val="420"/>
  <w:noPunctuationKerning w:val="1"/>
  <w:characterSpacingControl w:val="doNotCompress"/>
  <w:footnotePr>
    <w:footnote w:id="0"/>
    <w:footnote w:id="1"/>
  </w:footnotePr>
  <w:endnotePr>
    <w:numFmt w:val="decimal"/>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3MzJiYzMxMGUwZWFjMzgyMzI1ZGIzYmFmOGUwNTIifQ=="/>
  </w:docVars>
  <w:rsids>
    <w:rsidRoot w:val="00172A27"/>
    <w:rsid w:val="000075D0"/>
    <w:rsid w:val="00013C66"/>
    <w:rsid w:val="00016F0E"/>
    <w:rsid w:val="00017320"/>
    <w:rsid w:val="00017B45"/>
    <w:rsid w:val="00021792"/>
    <w:rsid w:val="000305BB"/>
    <w:rsid w:val="0003173A"/>
    <w:rsid w:val="00033F7A"/>
    <w:rsid w:val="00036F3A"/>
    <w:rsid w:val="000465D7"/>
    <w:rsid w:val="00055BD8"/>
    <w:rsid w:val="00057D2D"/>
    <w:rsid w:val="0006012F"/>
    <w:rsid w:val="00060C16"/>
    <w:rsid w:val="000759FF"/>
    <w:rsid w:val="00076791"/>
    <w:rsid w:val="00082830"/>
    <w:rsid w:val="00084628"/>
    <w:rsid w:val="000869B7"/>
    <w:rsid w:val="0009554F"/>
    <w:rsid w:val="00095D26"/>
    <w:rsid w:val="000A0D27"/>
    <w:rsid w:val="000A2135"/>
    <w:rsid w:val="000A2DB6"/>
    <w:rsid w:val="000A347B"/>
    <w:rsid w:val="000B19A3"/>
    <w:rsid w:val="000B1BD8"/>
    <w:rsid w:val="000B4917"/>
    <w:rsid w:val="000B503C"/>
    <w:rsid w:val="000B5AD5"/>
    <w:rsid w:val="000B66F8"/>
    <w:rsid w:val="000B6707"/>
    <w:rsid w:val="000B76D9"/>
    <w:rsid w:val="000D083F"/>
    <w:rsid w:val="000E1BD2"/>
    <w:rsid w:val="000E21D8"/>
    <w:rsid w:val="000E28D7"/>
    <w:rsid w:val="000E2B26"/>
    <w:rsid w:val="000E6497"/>
    <w:rsid w:val="000E7B3C"/>
    <w:rsid w:val="000F3BEF"/>
    <w:rsid w:val="00101184"/>
    <w:rsid w:val="001037AF"/>
    <w:rsid w:val="00103D67"/>
    <w:rsid w:val="00110660"/>
    <w:rsid w:val="00111752"/>
    <w:rsid w:val="001142C1"/>
    <w:rsid w:val="00121A4B"/>
    <w:rsid w:val="001223F0"/>
    <w:rsid w:val="00123CA7"/>
    <w:rsid w:val="00125B85"/>
    <w:rsid w:val="00127A1E"/>
    <w:rsid w:val="00137C83"/>
    <w:rsid w:val="001443C6"/>
    <w:rsid w:val="00144A77"/>
    <w:rsid w:val="00145478"/>
    <w:rsid w:val="00147C04"/>
    <w:rsid w:val="00151E6E"/>
    <w:rsid w:val="00156DDB"/>
    <w:rsid w:val="00157EA8"/>
    <w:rsid w:val="0016791C"/>
    <w:rsid w:val="00172A27"/>
    <w:rsid w:val="00175CC1"/>
    <w:rsid w:val="00186B97"/>
    <w:rsid w:val="00187D67"/>
    <w:rsid w:val="00190C9E"/>
    <w:rsid w:val="00193EB1"/>
    <w:rsid w:val="001A4B51"/>
    <w:rsid w:val="001A69F2"/>
    <w:rsid w:val="001B6EF0"/>
    <w:rsid w:val="001C1D2A"/>
    <w:rsid w:val="001C7319"/>
    <w:rsid w:val="001D010C"/>
    <w:rsid w:val="001D5896"/>
    <w:rsid w:val="001E0E49"/>
    <w:rsid w:val="001E34EA"/>
    <w:rsid w:val="001E5676"/>
    <w:rsid w:val="001E5CB0"/>
    <w:rsid w:val="001F02DC"/>
    <w:rsid w:val="001F248B"/>
    <w:rsid w:val="001F3010"/>
    <w:rsid w:val="001F5ABB"/>
    <w:rsid w:val="001F7142"/>
    <w:rsid w:val="00201006"/>
    <w:rsid w:val="00201D89"/>
    <w:rsid w:val="0020340B"/>
    <w:rsid w:val="002114C1"/>
    <w:rsid w:val="00212BB6"/>
    <w:rsid w:val="002330ED"/>
    <w:rsid w:val="002538D0"/>
    <w:rsid w:val="00261FB2"/>
    <w:rsid w:val="00262532"/>
    <w:rsid w:val="0026419A"/>
    <w:rsid w:val="0027121F"/>
    <w:rsid w:val="00271ABC"/>
    <w:rsid w:val="002732BA"/>
    <w:rsid w:val="00280502"/>
    <w:rsid w:val="00281EC5"/>
    <w:rsid w:val="00282132"/>
    <w:rsid w:val="0028264D"/>
    <w:rsid w:val="002826FB"/>
    <w:rsid w:val="00287D4A"/>
    <w:rsid w:val="00294A50"/>
    <w:rsid w:val="00294BAA"/>
    <w:rsid w:val="002A60D7"/>
    <w:rsid w:val="002B27BF"/>
    <w:rsid w:val="002B2BEA"/>
    <w:rsid w:val="002B4E80"/>
    <w:rsid w:val="002E0CAA"/>
    <w:rsid w:val="002E2409"/>
    <w:rsid w:val="002E316B"/>
    <w:rsid w:val="002E7AB4"/>
    <w:rsid w:val="002F0EB9"/>
    <w:rsid w:val="002F5F10"/>
    <w:rsid w:val="002F6C44"/>
    <w:rsid w:val="003012D0"/>
    <w:rsid w:val="00301A69"/>
    <w:rsid w:val="003057B2"/>
    <w:rsid w:val="00305CB4"/>
    <w:rsid w:val="00307B6E"/>
    <w:rsid w:val="00316781"/>
    <w:rsid w:val="00320147"/>
    <w:rsid w:val="00320BCB"/>
    <w:rsid w:val="00322D63"/>
    <w:rsid w:val="003237E8"/>
    <w:rsid w:val="00325796"/>
    <w:rsid w:val="00326562"/>
    <w:rsid w:val="00332645"/>
    <w:rsid w:val="0033301F"/>
    <w:rsid w:val="003330EE"/>
    <w:rsid w:val="00333894"/>
    <w:rsid w:val="00334DD1"/>
    <w:rsid w:val="00335062"/>
    <w:rsid w:val="00336895"/>
    <w:rsid w:val="0035109F"/>
    <w:rsid w:val="00353315"/>
    <w:rsid w:val="0035374E"/>
    <w:rsid w:val="003624DF"/>
    <w:rsid w:val="00367EB1"/>
    <w:rsid w:val="00382F0F"/>
    <w:rsid w:val="00384B9C"/>
    <w:rsid w:val="00387206"/>
    <w:rsid w:val="00387428"/>
    <w:rsid w:val="0039795D"/>
    <w:rsid w:val="003A1F19"/>
    <w:rsid w:val="003A7FC5"/>
    <w:rsid w:val="003B3440"/>
    <w:rsid w:val="003B376D"/>
    <w:rsid w:val="003B4B04"/>
    <w:rsid w:val="003B7508"/>
    <w:rsid w:val="003C5A05"/>
    <w:rsid w:val="003D0822"/>
    <w:rsid w:val="003D0AC1"/>
    <w:rsid w:val="003D366F"/>
    <w:rsid w:val="003D5DBC"/>
    <w:rsid w:val="003D7E8C"/>
    <w:rsid w:val="003E3916"/>
    <w:rsid w:val="003E7E32"/>
    <w:rsid w:val="003F4584"/>
    <w:rsid w:val="00400537"/>
    <w:rsid w:val="00401AEC"/>
    <w:rsid w:val="00401C66"/>
    <w:rsid w:val="0040289C"/>
    <w:rsid w:val="004041B6"/>
    <w:rsid w:val="00407DB6"/>
    <w:rsid w:val="00416150"/>
    <w:rsid w:val="004163B2"/>
    <w:rsid w:val="00423865"/>
    <w:rsid w:val="00434863"/>
    <w:rsid w:val="00434D35"/>
    <w:rsid w:val="00450C68"/>
    <w:rsid w:val="0046205D"/>
    <w:rsid w:val="00462133"/>
    <w:rsid w:val="004739CE"/>
    <w:rsid w:val="0047594C"/>
    <w:rsid w:val="00476485"/>
    <w:rsid w:val="004774A7"/>
    <w:rsid w:val="00487C91"/>
    <w:rsid w:val="00497FDC"/>
    <w:rsid w:val="004A08E9"/>
    <w:rsid w:val="004A14BC"/>
    <w:rsid w:val="004A18CA"/>
    <w:rsid w:val="004A4794"/>
    <w:rsid w:val="004B2C8B"/>
    <w:rsid w:val="004B5F41"/>
    <w:rsid w:val="004C2C90"/>
    <w:rsid w:val="004C37D9"/>
    <w:rsid w:val="004D2625"/>
    <w:rsid w:val="004D3C97"/>
    <w:rsid w:val="004D7A2A"/>
    <w:rsid w:val="004E6AF6"/>
    <w:rsid w:val="004E73F4"/>
    <w:rsid w:val="00500B25"/>
    <w:rsid w:val="00503003"/>
    <w:rsid w:val="00505B31"/>
    <w:rsid w:val="005113BE"/>
    <w:rsid w:val="00511B3D"/>
    <w:rsid w:val="00514735"/>
    <w:rsid w:val="005227CB"/>
    <w:rsid w:val="00522834"/>
    <w:rsid w:val="00525967"/>
    <w:rsid w:val="005350F0"/>
    <w:rsid w:val="005418EA"/>
    <w:rsid w:val="005458B2"/>
    <w:rsid w:val="00550BC4"/>
    <w:rsid w:val="005546F7"/>
    <w:rsid w:val="005549E3"/>
    <w:rsid w:val="005601F2"/>
    <w:rsid w:val="0056288F"/>
    <w:rsid w:val="005656A3"/>
    <w:rsid w:val="0057176A"/>
    <w:rsid w:val="0057260E"/>
    <w:rsid w:val="005776C0"/>
    <w:rsid w:val="005816BB"/>
    <w:rsid w:val="00582F9C"/>
    <w:rsid w:val="005A1884"/>
    <w:rsid w:val="005A483D"/>
    <w:rsid w:val="005A4CA6"/>
    <w:rsid w:val="005A780E"/>
    <w:rsid w:val="005B1684"/>
    <w:rsid w:val="005C076F"/>
    <w:rsid w:val="005C5FD6"/>
    <w:rsid w:val="005C7C0E"/>
    <w:rsid w:val="005D40D2"/>
    <w:rsid w:val="005D53D8"/>
    <w:rsid w:val="005D6978"/>
    <w:rsid w:val="005E1010"/>
    <w:rsid w:val="005E1F50"/>
    <w:rsid w:val="005F024D"/>
    <w:rsid w:val="005F129A"/>
    <w:rsid w:val="00603606"/>
    <w:rsid w:val="00607A4E"/>
    <w:rsid w:val="00613308"/>
    <w:rsid w:val="00617FE9"/>
    <w:rsid w:val="006213F8"/>
    <w:rsid w:val="00625C66"/>
    <w:rsid w:val="00627866"/>
    <w:rsid w:val="00635D79"/>
    <w:rsid w:val="006375B5"/>
    <w:rsid w:val="00651535"/>
    <w:rsid w:val="00670088"/>
    <w:rsid w:val="00674266"/>
    <w:rsid w:val="00680E8D"/>
    <w:rsid w:val="00680EB2"/>
    <w:rsid w:val="00697276"/>
    <w:rsid w:val="00697F45"/>
    <w:rsid w:val="006A1419"/>
    <w:rsid w:val="006A1E96"/>
    <w:rsid w:val="006A57D6"/>
    <w:rsid w:val="006A5D1C"/>
    <w:rsid w:val="006A6F8F"/>
    <w:rsid w:val="006B146C"/>
    <w:rsid w:val="006B3B14"/>
    <w:rsid w:val="006B482B"/>
    <w:rsid w:val="006B4E82"/>
    <w:rsid w:val="006C28F6"/>
    <w:rsid w:val="006C3390"/>
    <w:rsid w:val="006C40B8"/>
    <w:rsid w:val="006D604B"/>
    <w:rsid w:val="006D750E"/>
    <w:rsid w:val="006E23B9"/>
    <w:rsid w:val="006E7652"/>
    <w:rsid w:val="006F0EB6"/>
    <w:rsid w:val="006F658D"/>
    <w:rsid w:val="006F7FEF"/>
    <w:rsid w:val="0070047D"/>
    <w:rsid w:val="00702037"/>
    <w:rsid w:val="0071119B"/>
    <w:rsid w:val="0071279D"/>
    <w:rsid w:val="0072795A"/>
    <w:rsid w:val="00727E18"/>
    <w:rsid w:val="00730C02"/>
    <w:rsid w:val="007356E2"/>
    <w:rsid w:val="007372F0"/>
    <w:rsid w:val="00740A1F"/>
    <w:rsid w:val="00741E7A"/>
    <w:rsid w:val="007473FB"/>
    <w:rsid w:val="00751554"/>
    <w:rsid w:val="0075274C"/>
    <w:rsid w:val="007555FD"/>
    <w:rsid w:val="0075746F"/>
    <w:rsid w:val="0077592E"/>
    <w:rsid w:val="00776C6E"/>
    <w:rsid w:val="007813C6"/>
    <w:rsid w:val="00783BB0"/>
    <w:rsid w:val="00790C27"/>
    <w:rsid w:val="0079128F"/>
    <w:rsid w:val="007A1508"/>
    <w:rsid w:val="007A2474"/>
    <w:rsid w:val="007A32B7"/>
    <w:rsid w:val="007A613E"/>
    <w:rsid w:val="007A705A"/>
    <w:rsid w:val="007B008F"/>
    <w:rsid w:val="007B7010"/>
    <w:rsid w:val="007B79F7"/>
    <w:rsid w:val="007C04DD"/>
    <w:rsid w:val="007C562B"/>
    <w:rsid w:val="007C6CAF"/>
    <w:rsid w:val="007E29BD"/>
    <w:rsid w:val="007E2B85"/>
    <w:rsid w:val="007E2EDC"/>
    <w:rsid w:val="007E5303"/>
    <w:rsid w:val="007F10E7"/>
    <w:rsid w:val="00800863"/>
    <w:rsid w:val="00802045"/>
    <w:rsid w:val="00806110"/>
    <w:rsid w:val="00806DE6"/>
    <w:rsid w:val="00814A97"/>
    <w:rsid w:val="008214A6"/>
    <w:rsid w:val="0083192B"/>
    <w:rsid w:val="0084168C"/>
    <w:rsid w:val="00845F19"/>
    <w:rsid w:val="00847B38"/>
    <w:rsid w:val="008513E0"/>
    <w:rsid w:val="008569FB"/>
    <w:rsid w:val="00860A41"/>
    <w:rsid w:val="00862F88"/>
    <w:rsid w:val="008705BE"/>
    <w:rsid w:val="00874C67"/>
    <w:rsid w:val="0087504C"/>
    <w:rsid w:val="00876795"/>
    <w:rsid w:val="00876D05"/>
    <w:rsid w:val="00881CF8"/>
    <w:rsid w:val="00882E15"/>
    <w:rsid w:val="00882E31"/>
    <w:rsid w:val="00896372"/>
    <w:rsid w:val="008A1726"/>
    <w:rsid w:val="008A1935"/>
    <w:rsid w:val="008A5DC4"/>
    <w:rsid w:val="008A6125"/>
    <w:rsid w:val="008A6599"/>
    <w:rsid w:val="008B0A9A"/>
    <w:rsid w:val="008D0FE9"/>
    <w:rsid w:val="008D1FFC"/>
    <w:rsid w:val="008D35E3"/>
    <w:rsid w:val="008D3667"/>
    <w:rsid w:val="008D42A4"/>
    <w:rsid w:val="008D44E5"/>
    <w:rsid w:val="008D52B9"/>
    <w:rsid w:val="008D5BF6"/>
    <w:rsid w:val="008D7AF5"/>
    <w:rsid w:val="008E44F4"/>
    <w:rsid w:val="008E4B46"/>
    <w:rsid w:val="008F0562"/>
    <w:rsid w:val="008F2861"/>
    <w:rsid w:val="008F2BF3"/>
    <w:rsid w:val="009002FA"/>
    <w:rsid w:val="00902E37"/>
    <w:rsid w:val="0090613E"/>
    <w:rsid w:val="00907B34"/>
    <w:rsid w:val="00916FFF"/>
    <w:rsid w:val="00917CA3"/>
    <w:rsid w:val="009229C3"/>
    <w:rsid w:val="00924B6E"/>
    <w:rsid w:val="009271B3"/>
    <w:rsid w:val="00927FE3"/>
    <w:rsid w:val="00933DE7"/>
    <w:rsid w:val="0093625D"/>
    <w:rsid w:val="00936D58"/>
    <w:rsid w:val="009422F4"/>
    <w:rsid w:val="00946595"/>
    <w:rsid w:val="0095220A"/>
    <w:rsid w:val="009539A6"/>
    <w:rsid w:val="0095583B"/>
    <w:rsid w:val="00960B27"/>
    <w:rsid w:val="00970073"/>
    <w:rsid w:val="00970ABF"/>
    <w:rsid w:val="009750F2"/>
    <w:rsid w:val="00975114"/>
    <w:rsid w:val="009761F0"/>
    <w:rsid w:val="0097626F"/>
    <w:rsid w:val="009824F3"/>
    <w:rsid w:val="00986392"/>
    <w:rsid w:val="00990F5E"/>
    <w:rsid w:val="009953AF"/>
    <w:rsid w:val="00996A77"/>
    <w:rsid w:val="009B0A21"/>
    <w:rsid w:val="009B27DF"/>
    <w:rsid w:val="009B5994"/>
    <w:rsid w:val="009D172C"/>
    <w:rsid w:val="009D1EFD"/>
    <w:rsid w:val="009E48C6"/>
    <w:rsid w:val="009E6F10"/>
    <w:rsid w:val="009E7A4E"/>
    <w:rsid w:val="009F0521"/>
    <w:rsid w:val="00A00BCB"/>
    <w:rsid w:val="00A00FC3"/>
    <w:rsid w:val="00A13C72"/>
    <w:rsid w:val="00A16CBE"/>
    <w:rsid w:val="00A17099"/>
    <w:rsid w:val="00A22C2A"/>
    <w:rsid w:val="00A3012D"/>
    <w:rsid w:val="00A32066"/>
    <w:rsid w:val="00A3234E"/>
    <w:rsid w:val="00A3295D"/>
    <w:rsid w:val="00A35ACF"/>
    <w:rsid w:val="00A36B80"/>
    <w:rsid w:val="00A45259"/>
    <w:rsid w:val="00A46CE3"/>
    <w:rsid w:val="00A533A1"/>
    <w:rsid w:val="00A565DC"/>
    <w:rsid w:val="00A64B41"/>
    <w:rsid w:val="00A74841"/>
    <w:rsid w:val="00A76E97"/>
    <w:rsid w:val="00A80C50"/>
    <w:rsid w:val="00A83381"/>
    <w:rsid w:val="00A85A30"/>
    <w:rsid w:val="00A93023"/>
    <w:rsid w:val="00A946FD"/>
    <w:rsid w:val="00AA1498"/>
    <w:rsid w:val="00AA6A6A"/>
    <w:rsid w:val="00AC1CEB"/>
    <w:rsid w:val="00AC35DA"/>
    <w:rsid w:val="00AD6283"/>
    <w:rsid w:val="00AE2585"/>
    <w:rsid w:val="00AF63C0"/>
    <w:rsid w:val="00B01932"/>
    <w:rsid w:val="00B031BC"/>
    <w:rsid w:val="00B0601C"/>
    <w:rsid w:val="00B11C49"/>
    <w:rsid w:val="00B136FA"/>
    <w:rsid w:val="00B21DE4"/>
    <w:rsid w:val="00B23BD9"/>
    <w:rsid w:val="00B25F96"/>
    <w:rsid w:val="00B31D89"/>
    <w:rsid w:val="00B32909"/>
    <w:rsid w:val="00B34CAF"/>
    <w:rsid w:val="00B46811"/>
    <w:rsid w:val="00B50860"/>
    <w:rsid w:val="00B55427"/>
    <w:rsid w:val="00B56B8E"/>
    <w:rsid w:val="00B57AB4"/>
    <w:rsid w:val="00B625B7"/>
    <w:rsid w:val="00B634BC"/>
    <w:rsid w:val="00B67068"/>
    <w:rsid w:val="00B73943"/>
    <w:rsid w:val="00B85098"/>
    <w:rsid w:val="00B921FC"/>
    <w:rsid w:val="00B9751D"/>
    <w:rsid w:val="00B97B90"/>
    <w:rsid w:val="00BA5BAF"/>
    <w:rsid w:val="00BA6107"/>
    <w:rsid w:val="00BA62B4"/>
    <w:rsid w:val="00BB2B91"/>
    <w:rsid w:val="00BB3A79"/>
    <w:rsid w:val="00BC03F0"/>
    <w:rsid w:val="00BD198F"/>
    <w:rsid w:val="00BD374B"/>
    <w:rsid w:val="00BE12F1"/>
    <w:rsid w:val="00BE3258"/>
    <w:rsid w:val="00BE6D87"/>
    <w:rsid w:val="00BF6213"/>
    <w:rsid w:val="00C0268B"/>
    <w:rsid w:val="00C02F4E"/>
    <w:rsid w:val="00C03E51"/>
    <w:rsid w:val="00C04993"/>
    <w:rsid w:val="00C1003D"/>
    <w:rsid w:val="00C2202D"/>
    <w:rsid w:val="00C23086"/>
    <w:rsid w:val="00C2675A"/>
    <w:rsid w:val="00C27F31"/>
    <w:rsid w:val="00C34766"/>
    <w:rsid w:val="00C34F22"/>
    <w:rsid w:val="00C35D5A"/>
    <w:rsid w:val="00C45596"/>
    <w:rsid w:val="00C507EF"/>
    <w:rsid w:val="00C50910"/>
    <w:rsid w:val="00C54A46"/>
    <w:rsid w:val="00C55E7D"/>
    <w:rsid w:val="00C6344E"/>
    <w:rsid w:val="00C63969"/>
    <w:rsid w:val="00C66AF8"/>
    <w:rsid w:val="00C715B7"/>
    <w:rsid w:val="00C73521"/>
    <w:rsid w:val="00C7369C"/>
    <w:rsid w:val="00C75628"/>
    <w:rsid w:val="00C801D4"/>
    <w:rsid w:val="00C81C2D"/>
    <w:rsid w:val="00C86EC8"/>
    <w:rsid w:val="00C974E7"/>
    <w:rsid w:val="00CA1048"/>
    <w:rsid w:val="00CB13C3"/>
    <w:rsid w:val="00CB24E3"/>
    <w:rsid w:val="00CB3A19"/>
    <w:rsid w:val="00CB3EF6"/>
    <w:rsid w:val="00CB41A8"/>
    <w:rsid w:val="00CB7D0C"/>
    <w:rsid w:val="00CC0BC7"/>
    <w:rsid w:val="00CC368B"/>
    <w:rsid w:val="00CC37DF"/>
    <w:rsid w:val="00CD1206"/>
    <w:rsid w:val="00CD3ACA"/>
    <w:rsid w:val="00CD6F90"/>
    <w:rsid w:val="00CE0A60"/>
    <w:rsid w:val="00CE1713"/>
    <w:rsid w:val="00CE7C8B"/>
    <w:rsid w:val="00CF4B14"/>
    <w:rsid w:val="00D0252E"/>
    <w:rsid w:val="00D07D24"/>
    <w:rsid w:val="00D15857"/>
    <w:rsid w:val="00D16BEC"/>
    <w:rsid w:val="00D17EF1"/>
    <w:rsid w:val="00D32597"/>
    <w:rsid w:val="00D40ACC"/>
    <w:rsid w:val="00D41630"/>
    <w:rsid w:val="00D4247F"/>
    <w:rsid w:val="00D45749"/>
    <w:rsid w:val="00D4627F"/>
    <w:rsid w:val="00D50094"/>
    <w:rsid w:val="00D53805"/>
    <w:rsid w:val="00D63972"/>
    <w:rsid w:val="00D64841"/>
    <w:rsid w:val="00D6565E"/>
    <w:rsid w:val="00D6692C"/>
    <w:rsid w:val="00D735A1"/>
    <w:rsid w:val="00D75542"/>
    <w:rsid w:val="00D76C2F"/>
    <w:rsid w:val="00D7783D"/>
    <w:rsid w:val="00D82E38"/>
    <w:rsid w:val="00D83F45"/>
    <w:rsid w:val="00D9246C"/>
    <w:rsid w:val="00D92864"/>
    <w:rsid w:val="00D92C22"/>
    <w:rsid w:val="00DA5D7C"/>
    <w:rsid w:val="00DB0ABF"/>
    <w:rsid w:val="00DB12CB"/>
    <w:rsid w:val="00DB325F"/>
    <w:rsid w:val="00DB42CF"/>
    <w:rsid w:val="00DB6115"/>
    <w:rsid w:val="00DC3EE4"/>
    <w:rsid w:val="00DD606D"/>
    <w:rsid w:val="00DD73BE"/>
    <w:rsid w:val="00DE64CF"/>
    <w:rsid w:val="00DF0FF0"/>
    <w:rsid w:val="00DF3A24"/>
    <w:rsid w:val="00DF5BEF"/>
    <w:rsid w:val="00DF65E3"/>
    <w:rsid w:val="00E00384"/>
    <w:rsid w:val="00E07AA2"/>
    <w:rsid w:val="00E13C92"/>
    <w:rsid w:val="00E1707C"/>
    <w:rsid w:val="00E17526"/>
    <w:rsid w:val="00E30870"/>
    <w:rsid w:val="00E31CC8"/>
    <w:rsid w:val="00E34DC9"/>
    <w:rsid w:val="00E36E5A"/>
    <w:rsid w:val="00E45D55"/>
    <w:rsid w:val="00E543DB"/>
    <w:rsid w:val="00E54621"/>
    <w:rsid w:val="00E678D0"/>
    <w:rsid w:val="00E8607E"/>
    <w:rsid w:val="00E867BB"/>
    <w:rsid w:val="00E930EF"/>
    <w:rsid w:val="00E94489"/>
    <w:rsid w:val="00EB1CC6"/>
    <w:rsid w:val="00EB249C"/>
    <w:rsid w:val="00EB43EF"/>
    <w:rsid w:val="00EB620B"/>
    <w:rsid w:val="00EC38A6"/>
    <w:rsid w:val="00EC5E0B"/>
    <w:rsid w:val="00EC660A"/>
    <w:rsid w:val="00EC780C"/>
    <w:rsid w:val="00ED0183"/>
    <w:rsid w:val="00ED1044"/>
    <w:rsid w:val="00EE08C4"/>
    <w:rsid w:val="00EE0965"/>
    <w:rsid w:val="00EE1B0D"/>
    <w:rsid w:val="00EE2DA7"/>
    <w:rsid w:val="00EF05FE"/>
    <w:rsid w:val="00EF27A2"/>
    <w:rsid w:val="00F03F7E"/>
    <w:rsid w:val="00F10993"/>
    <w:rsid w:val="00F15A0D"/>
    <w:rsid w:val="00F24EDA"/>
    <w:rsid w:val="00F27752"/>
    <w:rsid w:val="00F35CCF"/>
    <w:rsid w:val="00F36B72"/>
    <w:rsid w:val="00F4488D"/>
    <w:rsid w:val="00F45786"/>
    <w:rsid w:val="00F45EC5"/>
    <w:rsid w:val="00F56A77"/>
    <w:rsid w:val="00F645A9"/>
    <w:rsid w:val="00F65C46"/>
    <w:rsid w:val="00F66EF2"/>
    <w:rsid w:val="00F72222"/>
    <w:rsid w:val="00F731C2"/>
    <w:rsid w:val="00F745BC"/>
    <w:rsid w:val="00F745C6"/>
    <w:rsid w:val="00F74F9A"/>
    <w:rsid w:val="00F90ECD"/>
    <w:rsid w:val="00F933FF"/>
    <w:rsid w:val="00FB1C6F"/>
    <w:rsid w:val="00FB3098"/>
    <w:rsid w:val="00FB5EA8"/>
    <w:rsid w:val="00FB685A"/>
    <w:rsid w:val="00FC097F"/>
    <w:rsid w:val="00FC6AD7"/>
    <w:rsid w:val="00FC7975"/>
    <w:rsid w:val="00FE2EF9"/>
    <w:rsid w:val="00FF0C7C"/>
    <w:rsid w:val="010014F7"/>
    <w:rsid w:val="0100390C"/>
    <w:rsid w:val="01113D6B"/>
    <w:rsid w:val="012A385F"/>
    <w:rsid w:val="01317F69"/>
    <w:rsid w:val="013743AF"/>
    <w:rsid w:val="013D4B60"/>
    <w:rsid w:val="016D4D19"/>
    <w:rsid w:val="018C1643"/>
    <w:rsid w:val="01E74C5A"/>
    <w:rsid w:val="01ED3F75"/>
    <w:rsid w:val="020D364A"/>
    <w:rsid w:val="021358C1"/>
    <w:rsid w:val="021B12C9"/>
    <w:rsid w:val="021B4E21"/>
    <w:rsid w:val="0240516E"/>
    <w:rsid w:val="024A6667"/>
    <w:rsid w:val="024D12DC"/>
    <w:rsid w:val="02630EA1"/>
    <w:rsid w:val="02774E70"/>
    <w:rsid w:val="02A91D81"/>
    <w:rsid w:val="02BA21E0"/>
    <w:rsid w:val="02C03834"/>
    <w:rsid w:val="02CC1A32"/>
    <w:rsid w:val="02CF7A3A"/>
    <w:rsid w:val="02D754FE"/>
    <w:rsid w:val="02D867ED"/>
    <w:rsid w:val="02E32A26"/>
    <w:rsid w:val="031B7F65"/>
    <w:rsid w:val="0328304B"/>
    <w:rsid w:val="03327FC8"/>
    <w:rsid w:val="0337117D"/>
    <w:rsid w:val="035E57E7"/>
    <w:rsid w:val="036021AC"/>
    <w:rsid w:val="0364163C"/>
    <w:rsid w:val="039F425D"/>
    <w:rsid w:val="03A41EE7"/>
    <w:rsid w:val="03AC38D7"/>
    <w:rsid w:val="03B6448E"/>
    <w:rsid w:val="03CB0B3F"/>
    <w:rsid w:val="03D81CE8"/>
    <w:rsid w:val="03E5499E"/>
    <w:rsid w:val="03F21E0D"/>
    <w:rsid w:val="03FD0590"/>
    <w:rsid w:val="04000F37"/>
    <w:rsid w:val="04034FB0"/>
    <w:rsid w:val="04155920"/>
    <w:rsid w:val="041616A2"/>
    <w:rsid w:val="042B0D32"/>
    <w:rsid w:val="0431202E"/>
    <w:rsid w:val="04423654"/>
    <w:rsid w:val="044256ED"/>
    <w:rsid w:val="045C354F"/>
    <w:rsid w:val="04626196"/>
    <w:rsid w:val="047E3330"/>
    <w:rsid w:val="047E38C2"/>
    <w:rsid w:val="049251C3"/>
    <w:rsid w:val="04EC3D75"/>
    <w:rsid w:val="04EE4B83"/>
    <w:rsid w:val="04F01369"/>
    <w:rsid w:val="04FD2A5C"/>
    <w:rsid w:val="05092FAB"/>
    <w:rsid w:val="050C2E8D"/>
    <w:rsid w:val="050D4849"/>
    <w:rsid w:val="05121843"/>
    <w:rsid w:val="05141EB3"/>
    <w:rsid w:val="05254F39"/>
    <w:rsid w:val="052A53FB"/>
    <w:rsid w:val="052C4B8B"/>
    <w:rsid w:val="053616D3"/>
    <w:rsid w:val="05477E91"/>
    <w:rsid w:val="05500F82"/>
    <w:rsid w:val="05550A36"/>
    <w:rsid w:val="056C1D8A"/>
    <w:rsid w:val="058663AA"/>
    <w:rsid w:val="059A7E29"/>
    <w:rsid w:val="05AA5447"/>
    <w:rsid w:val="05C72C4A"/>
    <w:rsid w:val="05D11082"/>
    <w:rsid w:val="05D976D8"/>
    <w:rsid w:val="05E530D0"/>
    <w:rsid w:val="05E95ED4"/>
    <w:rsid w:val="05EB44A0"/>
    <w:rsid w:val="060D2230"/>
    <w:rsid w:val="061D0FDA"/>
    <w:rsid w:val="06257970"/>
    <w:rsid w:val="065432DE"/>
    <w:rsid w:val="06552C5B"/>
    <w:rsid w:val="06712BB6"/>
    <w:rsid w:val="06826B71"/>
    <w:rsid w:val="068E3D1A"/>
    <w:rsid w:val="06934EED"/>
    <w:rsid w:val="069902F9"/>
    <w:rsid w:val="069A65B0"/>
    <w:rsid w:val="06B83FCF"/>
    <w:rsid w:val="06DF590B"/>
    <w:rsid w:val="06E53E8A"/>
    <w:rsid w:val="06E54264"/>
    <w:rsid w:val="07660D9E"/>
    <w:rsid w:val="07AB20F7"/>
    <w:rsid w:val="07AF0C34"/>
    <w:rsid w:val="07BA4874"/>
    <w:rsid w:val="07D16002"/>
    <w:rsid w:val="07D93095"/>
    <w:rsid w:val="07E3582C"/>
    <w:rsid w:val="07E95420"/>
    <w:rsid w:val="081303C8"/>
    <w:rsid w:val="08390C66"/>
    <w:rsid w:val="08461DF2"/>
    <w:rsid w:val="085409E1"/>
    <w:rsid w:val="08797942"/>
    <w:rsid w:val="087D6067"/>
    <w:rsid w:val="08BF6E00"/>
    <w:rsid w:val="08C21901"/>
    <w:rsid w:val="08F024B8"/>
    <w:rsid w:val="09342499"/>
    <w:rsid w:val="095011C1"/>
    <w:rsid w:val="098D2960"/>
    <w:rsid w:val="099C4C5A"/>
    <w:rsid w:val="09C35E1E"/>
    <w:rsid w:val="09D65675"/>
    <w:rsid w:val="09EA33AB"/>
    <w:rsid w:val="09EA5159"/>
    <w:rsid w:val="0A0F33F3"/>
    <w:rsid w:val="0A501F59"/>
    <w:rsid w:val="0A6A08F7"/>
    <w:rsid w:val="0A9E7CF1"/>
    <w:rsid w:val="0AAF0151"/>
    <w:rsid w:val="0AC841CD"/>
    <w:rsid w:val="0AC95943"/>
    <w:rsid w:val="0AD1638B"/>
    <w:rsid w:val="0AD34BAB"/>
    <w:rsid w:val="0AD6757C"/>
    <w:rsid w:val="0AE374AA"/>
    <w:rsid w:val="0AEF55CB"/>
    <w:rsid w:val="0B1333D9"/>
    <w:rsid w:val="0B3543DB"/>
    <w:rsid w:val="0B4649C0"/>
    <w:rsid w:val="0B4958C7"/>
    <w:rsid w:val="0B4B1C27"/>
    <w:rsid w:val="0B6407D8"/>
    <w:rsid w:val="0B705B32"/>
    <w:rsid w:val="0B874045"/>
    <w:rsid w:val="0B9E3710"/>
    <w:rsid w:val="0BBC3B5B"/>
    <w:rsid w:val="0BE10FBB"/>
    <w:rsid w:val="0BEB2FEB"/>
    <w:rsid w:val="0BF93CD6"/>
    <w:rsid w:val="0C286CFD"/>
    <w:rsid w:val="0C2E066F"/>
    <w:rsid w:val="0C35417B"/>
    <w:rsid w:val="0C5A30B9"/>
    <w:rsid w:val="0C5A4398"/>
    <w:rsid w:val="0C5C3B90"/>
    <w:rsid w:val="0C6333BF"/>
    <w:rsid w:val="0C8836E2"/>
    <w:rsid w:val="0C931D3B"/>
    <w:rsid w:val="0CB44B55"/>
    <w:rsid w:val="0CB63A18"/>
    <w:rsid w:val="0CBE36B2"/>
    <w:rsid w:val="0CC25F19"/>
    <w:rsid w:val="0CD262B0"/>
    <w:rsid w:val="0CED2028"/>
    <w:rsid w:val="0CF74716"/>
    <w:rsid w:val="0CFF6D86"/>
    <w:rsid w:val="0D094B26"/>
    <w:rsid w:val="0D0A5472"/>
    <w:rsid w:val="0D18022F"/>
    <w:rsid w:val="0D1C6FD2"/>
    <w:rsid w:val="0D304119"/>
    <w:rsid w:val="0D5A0BF3"/>
    <w:rsid w:val="0D6402BD"/>
    <w:rsid w:val="0DA72B49"/>
    <w:rsid w:val="0DAD0977"/>
    <w:rsid w:val="0DF742E8"/>
    <w:rsid w:val="0E0704D4"/>
    <w:rsid w:val="0E103B04"/>
    <w:rsid w:val="0E15651D"/>
    <w:rsid w:val="0E1B14C5"/>
    <w:rsid w:val="0E3A0060"/>
    <w:rsid w:val="0E3E1392"/>
    <w:rsid w:val="0E3F2647"/>
    <w:rsid w:val="0E484B44"/>
    <w:rsid w:val="0E4D2F81"/>
    <w:rsid w:val="0E56397A"/>
    <w:rsid w:val="0E576B35"/>
    <w:rsid w:val="0E60401B"/>
    <w:rsid w:val="0E684B46"/>
    <w:rsid w:val="0EC10F93"/>
    <w:rsid w:val="0EC971F5"/>
    <w:rsid w:val="0ECE329B"/>
    <w:rsid w:val="0EDE2DB2"/>
    <w:rsid w:val="0EFA5DC9"/>
    <w:rsid w:val="0EFE3AD9"/>
    <w:rsid w:val="0F037837"/>
    <w:rsid w:val="0F0A366A"/>
    <w:rsid w:val="0F1B2C3B"/>
    <w:rsid w:val="0F340269"/>
    <w:rsid w:val="0F4B487C"/>
    <w:rsid w:val="0F4C2AC7"/>
    <w:rsid w:val="0F5604D8"/>
    <w:rsid w:val="0F5B2A3C"/>
    <w:rsid w:val="0F655FEE"/>
    <w:rsid w:val="0F7C20E2"/>
    <w:rsid w:val="0F7C7FC4"/>
    <w:rsid w:val="0FA87A47"/>
    <w:rsid w:val="0FCB2B46"/>
    <w:rsid w:val="0FCD620D"/>
    <w:rsid w:val="0FD15FFD"/>
    <w:rsid w:val="0FF6572C"/>
    <w:rsid w:val="100E5FE7"/>
    <w:rsid w:val="101C0036"/>
    <w:rsid w:val="10260EB5"/>
    <w:rsid w:val="105D1DBE"/>
    <w:rsid w:val="1064614E"/>
    <w:rsid w:val="10694439"/>
    <w:rsid w:val="10806817"/>
    <w:rsid w:val="10866F85"/>
    <w:rsid w:val="108F6A5A"/>
    <w:rsid w:val="10973B61"/>
    <w:rsid w:val="10AC1C99"/>
    <w:rsid w:val="10B23E52"/>
    <w:rsid w:val="10D06EE4"/>
    <w:rsid w:val="10E558BE"/>
    <w:rsid w:val="10F73A97"/>
    <w:rsid w:val="10F90377"/>
    <w:rsid w:val="10FA6071"/>
    <w:rsid w:val="110353E0"/>
    <w:rsid w:val="11242EF4"/>
    <w:rsid w:val="113C669B"/>
    <w:rsid w:val="11494E5B"/>
    <w:rsid w:val="116D327F"/>
    <w:rsid w:val="117515D7"/>
    <w:rsid w:val="1175675B"/>
    <w:rsid w:val="1189788B"/>
    <w:rsid w:val="118C1C91"/>
    <w:rsid w:val="118C403C"/>
    <w:rsid w:val="11A46535"/>
    <w:rsid w:val="11C444E1"/>
    <w:rsid w:val="11E67252"/>
    <w:rsid w:val="12113B08"/>
    <w:rsid w:val="1216544B"/>
    <w:rsid w:val="12422DB2"/>
    <w:rsid w:val="124318AA"/>
    <w:rsid w:val="12564922"/>
    <w:rsid w:val="125F21BF"/>
    <w:rsid w:val="128D3A97"/>
    <w:rsid w:val="12D270D2"/>
    <w:rsid w:val="12F760D1"/>
    <w:rsid w:val="12FE3DF2"/>
    <w:rsid w:val="13064E5D"/>
    <w:rsid w:val="130A23C8"/>
    <w:rsid w:val="130A6D71"/>
    <w:rsid w:val="130F476E"/>
    <w:rsid w:val="132178B7"/>
    <w:rsid w:val="132262E1"/>
    <w:rsid w:val="13260FEE"/>
    <w:rsid w:val="134F589F"/>
    <w:rsid w:val="1351007A"/>
    <w:rsid w:val="135D2E40"/>
    <w:rsid w:val="136715C8"/>
    <w:rsid w:val="137C0A6C"/>
    <w:rsid w:val="13E86C1F"/>
    <w:rsid w:val="13EB5D1E"/>
    <w:rsid w:val="13EC7EEC"/>
    <w:rsid w:val="13F17AA5"/>
    <w:rsid w:val="14044BEC"/>
    <w:rsid w:val="14057179"/>
    <w:rsid w:val="145601BC"/>
    <w:rsid w:val="145C1226"/>
    <w:rsid w:val="146A3AB0"/>
    <w:rsid w:val="147A357D"/>
    <w:rsid w:val="147F2942"/>
    <w:rsid w:val="14D10573"/>
    <w:rsid w:val="14E93479"/>
    <w:rsid w:val="14EF1875"/>
    <w:rsid w:val="14F37B6F"/>
    <w:rsid w:val="14F80F35"/>
    <w:rsid w:val="15067C2D"/>
    <w:rsid w:val="150C68CB"/>
    <w:rsid w:val="15121A08"/>
    <w:rsid w:val="15147EEB"/>
    <w:rsid w:val="15527F91"/>
    <w:rsid w:val="155B46E0"/>
    <w:rsid w:val="157F564D"/>
    <w:rsid w:val="1582719F"/>
    <w:rsid w:val="15853F5F"/>
    <w:rsid w:val="158B4BEF"/>
    <w:rsid w:val="159F1212"/>
    <w:rsid w:val="15A60CF0"/>
    <w:rsid w:val="15BC2CEA"/>
    <w:rsid w:val="15CA74E3"/>
    <w:rsid w:val="164C5A2A"/>
    <w:rsid w:val="168B28B1"/>
    <w:rsid w:val="169C3E48"/>
    <w:rsid w:val="16A647D2"/>
    <w:rsid w:val="16A83A1C"/>
    <w:rsid w:val="16C44F84"/>
    <w:rsid w:val="16D521D3"/>
    <w:rsid w:val="16D578F8"/>
    <w:rsid w:val="17072CFC"/>
    <w:rsid w:val="1725740C"/>
    <w:rsid w:val="172660EE"/>
    <w:rsid w:val="17B01FC8"/>
    <w:rsid w:val="17B374D2"/>
    <w:rsid w:val="17BF3D15"/>
    <w:rsid w:val="17C030DD"/>
    <w:rsid w:val="17C21E2C"/>
    <w:rsid w:val="17C30068"/>
    <w:rsid w:val="17CE0343"/>
    <w:rsid w:val="17D24523"/>
    <w:rsid w:val="17DC0645"/>
    <w:rsid w:val="17DF2B07"/>
    <w:rsid w:val="17E05DED"/>
    <w:rsid w:val="1827044F"/>
    <w:rsid w:val="1853078C"/>
    <w:rsid w:val="186D337A"/>
    <w:rsid w:val="18754070"/>
    <w:rsid w:val="187A3BC4"/>
    <w:rsid w:val="187E44A3"/>
    <w:rsid w:val="188A74D2"/>
    <w:rsid w:val="188C387F"/>
    <w:rsid w:val="188D1AD1"/>
    <w:rsid w:val="189272F6"/>
    <w:rsid w:val="189B67B8"/>
    <w:rsid w:val="18B41A52"/>
    <w:rsid w:val="18BA663E"/>
    <w:rsid w:val="18C1177B"/>
    <w:rsid w:val="18C85A2E"/>
    <w:rsid w:val="18C9469C"/>
    <w:rsid w:val="18C94AD3"/>
    <w:rsid w:val="18CD063B"/>
    <w:rsid w:val="190B71BC"/>
    <w:rsid w:val="1914317A"/>
    <w:rsid w:val="191B057E"/>
    <w:rsid w:val="193728A9"/>
    <w:rsid w:val="193757DD"/>
    <w:rsid w:val="193F21E0"/>
    <w:rsid w:val="194D2A56"/>
    <w:rsid w:val="19520625"/>
    <w:rsid w:val="19523421"/>
    <w:rsid w:val="19670574"/>
    <w:rsid w:val="196F5CD3"/>
    <w:rsid w:val="19820DDF"/>
    <w:rsid w:val="19A0674B"/>
    <w:rsid w:val="19AC4508"/>
    <w:rsid w:val="19B1591F"/>
    <w:rsid w:val="19BE17A4"/>
    <w:rsid w:val="19C3433D"/>
    <w:rsid w:val="19CC3CBF"/>
    <w:rsid w:val="19FB645E"/>
    <w:rsid w:val="1A161355"/>
    <w:rsid w:val="1A572E79"/>
    <w:rsid w:val="1A5E42B1"/>
    <w:rsid w:val="1A5F6CC1"/>
    <w:rsid w:val="1A8F199B"/>
    <w:rsid w:val="1A9D6482"/>
    <w:rsid w:val="1AAA3406"/>
    <w:rsid w:val="1AAE1AFB"/>
    <w:rsid w:val="1AFF658A"/>
    <w:rsid w:val="1B135D73"/>
    <w:rsid w:val="1B1B192C"/>
    <w:rsid w:val="1B2E3ECD"/>
    <w:rsid w:val="1B55648A"/>
    <w:rsid w:val="1B5E7755"/>
    <w:rsid w:val="1B6D1746"/>
    <w:rsid w:val="1B9413C8"/>
    <w:rsid w:val="1B987507"/>
    <w:rsid w:val="1BA5629B"/>
    <w:rsid w:val="1BB616DC"/>
    <w:rsid w:val="1BC607DF"/>
    <w:rsid w:val="1BCE3428"/>
    <w:rsid w:val="1BD75A25"/>
    <w:rsid w:val="1C112A19"/>
    <w:rsid w:val="1C2121C5"/>
    <w:rsid w:val="1C3240B4"/>
    <w:rsid w:val="1C370587"/>
    <w:rsid w:val="1C437831"/>
    <w:rsid w:val="1C470EF0"/>
    <w:rsid w:val="1C5420EF"/>
    <w:rsid w:val="1C705E17"/>
    <w:rsid w:val="1C82732D"/>
    <w:rsid w:val="1C8634F0"/>
    <w:rsid w:val="1CA82925"/>
    <w:rsid w:val="1CC932F4"/>
    <w:rsid w:val="1CCB706C"/>
    <w:rsid w:val="1CDF6673"/>
    <w:rsid w:val="1D012846"/>
    <w:rsid w:val="1D093A88"/>
    <w:rsid w:val="1D0C2A55"/>
    <w:rsid w:val="1D1B48C0"/>
    <w:rsid w:val="1D1E3640"/>
    <w:rsid w:val="1D210A3A"/>
    <w:rsid w:val="1D3C5C53"/>
    <w:rsid w:val="1D430E23"/>
    <w:rsid w:val="1D457285"/>
    <w:rsid w:val="1D5E51E4"/>
    <w:rsid w:val="1D5E7A89"/>
    <w:rsid w:val="1D622413"/>
    <w:rsid w:val="1D696C4F"/>
    <w:rsid w:val="1D6E4C4A"/>
    <w:rsid w:val="1D8F0099"/>
    <w:rsid w:val="1D9F1446"/>
    <w:rsid w:val="1DAC30F3"/>
    <w:rsid w:val="1DB43961"/>
    <w:rsid w:val="1DDC1D26"/>
    <w:rsid w:val="1DE15A08"/>
    <w:rsid w:val="1DED20AA"/>
    <w:rsid w:val="1DF966BA"/>
    <w:rsid w:val="1E164317"/>
    <w:rsid w:val="1E1E05A6"/>
    <w:rsid w:val="1E312EFF"/>
    <w:rsid w:val="1E472D7E"/>
    <w:rsid w:val="1E5763E4"/>
    <w:rsid w:val="1E650DFA"/>
    <w:rsid w:val="1E8079E2"/>
    <w:rsid w:val="1EC52AEB"/>
    <w:rsid w:val="1EDA7B62"/>
    <w:rsid w:val="1EE2259D"/>
    <w:rsid w:val="1EE81965"/>
    <w:rsid w:val="1F02489B"/>
    <w:rsid w:val="1F1F6F02"/>
    <w:rsid w:val="1F4211D0"/>
    <w:rsid w:val="1F596F94"/>
    <w:rsid w:val="1F707963"/>
    <w:rsid w:val="1F732E3B"/>
    <w:rsid w:val="1F792DAF"/>
    <w:rsid w:val="1F7E2174"/>
    <w:rsid w:val="1FA57D1D"/>
    <w:rsid w:val="1FA6791C"/>
    <w:rsid w:val="1FB16EB9"/>
    <w:rsid w:val="1FBB33C8"/>
    <w:rsid w:val="1FD20711"/>
    <w:rsid w:val="1FE521F3"/>
    <w:rsid w:val="200A6BE9"/>
    <w:rsid w:val="20192F12"/>
    <w:rsid w:val="202076CF"/>
    <w:rsid w:val="20293D1E"/>
    <w:rsid w:val="205F74BF"/>
    <w:rsid w:val="20745325"/>
    <w:rsid w:val="20763F4E"/>
    <w:rsid w:val="20786659"/>
    <w:rsid w:val="208539D6"/>
    <w:rsid w:val="208C4A28"/>
    <w:rsid w:val="20994D8B"/>
    <w:rsid w:val="209E59E2"/>
    <w:rsid w:val="20CE5C4B"/>
    <w:rsid w:val="20D538AC"/>
    <w:rsid w:val="20D935B0"/>
    <w:rsid w:val="20DD24A2"/>
    <w:rsid w:val="20E472B0"/>
    <w:rsid w:val="20E51A67"/>
    <w:rsid w:val="20F326ED"/>
    <w:rsid w:val="210448FA"/>
    <w:rsid w:val="21332422"/>
    <w:rsid w:val="21503169"/>
    <w:rsid w:val="21556B0C"/>
    <w:rsid w:val="2166424E"/>
    <w:rsid w:val="218D7006"/>
    <w:rsid w:val="21A659B2"/>
    <w:rsid w:val="21CC6C34"/>
    <w:rsid w:val="21D050B7"/>
    <w:rsid w:val="21D964CF"/>
    <w:rsid w:val="21DA06E6"/>
    <w:rsid w:val="21DA1AFF"/>
    <w:rsid w:val="21EB414E"/>
    <w:rsid w:val="21EF0726"/>
    <w:rsid w:val="21EF3EC7"/>
    <w:rsid w:val="21F0591C"/>
    <w:rsid w:val="21F443B9"/>
    <w:rsid w:val="221E598F"/>
    <w:rsid w:val="222E068D"/>
    <w:rsid w:val="22673393"/>
    <w:rsid w:val="2277389B"/>
    <w:rsid w:val="22796D63"/>
    <w:rsid w:val="228026A7"/>
    <w:rsid w:val="22B144B5"/>
    <w:rsid w:val="22C5455D"/>
    <w:rsid w:val="22CA0F01"/>
    <w:rsid w:val="22CA62FA"/>
    <w:rsid w:val="22CB100B"/>
    <w:rsid w:val="22D941EC"/>
    <w:rsid w:val="22E335BF"/>
    <w:rsid w:val="23102C7D"/>
    <w:rsid w:val="23142E79"/>
    <w:rsid w:val="23171A83"/>
    <w:rsid w:val="232A458D"/>
    <w:rsid w:val="2331574F"/>
    <w:rsid w:val="23417C75"/>
    <w:rsid w:val="235C2955"/>
    <w:rsid w:val="236B03C2"/>
    <w:rsid w:val="238E7B1C"/>
    <w:rsid w:val="23977A79"/>
    <w:rsid w:val="23A52689"/>
    <w:rsid w:val="23AA5329"/>
    <w:rsid w:val="23AC6800"/>
    <w:rsid w:val="23D74548"/>
    <w:rsid w:val="23EA1906"/>
    <w:rsid w:val="240D1D18"/>
    <w:rsid w:val="241235EB"/>
    <w:rsid w:val="242F2410"/>
    <w:rsid w:val="242F7EE0"/>
    <w:rsid w:val="24442D9D"/>
    <w:rsid w:val="24553074"/>
    <w:rsid w:val="245572F7"/>
    <w:rsid w:val="245C4A4D"/>
    <w:rsid w:val="24724271"/>
    <w:rsid w:val="2480698E"/>
    <w:rsid w:val="24876E8B"/>
    <w:rsid w:val="249C49CD"/>
    <w:rsid w:val="249C4E4A"/>
    <w:rsid w:val="249D710E"/>
    <w:rsid w:val="24A222C9"/>
    <w:rsid w:val="24A34B8E"/>
    <w:rsid w:val="24A37195"/>
    <w:rsid w:val="24AE34FB"/>
    <w:rsid w:val="24CA5100"/>
    <w:rsid w:val="24CE09AE"/>
    <w:rsid w:val="24D6035C"/>
    <w:rsid w:val="24DD15AF"/>
    <w:rsid w:val="250C7AD8"/>
    <w:rsid w:val="252D4A83"/>
    <w:rsid w:val="25366A7A"/>
    <w:rsid w:val="25401C79"/>
    <w:rsid w:val="255015CC"/>
    <w:rsid w:val="256658F9"/>
    <w:rsid w:val="256D3EC0"/>
    <w:rsid w:val="257B4BAA"/>
    <w:rsid w:val="257C2098"/>
    <w:rsid w:val="25964488"/>
    <w:rsid w:val="25B56686"/>
    <w:rsid w:val="25C31B07"/>
    <w:rsid w:val="25C44658"/>
    <w:rsid w:val="25E34D8D"/>
    <w:rsid w:val="260B2D5F"/>
    <w:rsid w:val="260E7FC9"/>
    <w:rsid w:val="26127ABA"/>
    <w:rsid w:val="263B1661"/>
    <w:rsid w:val="26747443"/>
    <w:rsid w:val="267A60C7"/>
    <w:rsid w:val="269D59EE"/>
    <w:rsid w:val="26AB537B"/>
    <w:rsid w:val="26D0702D"/>
    <w:rsid w:val="26D42FC1"/>
    <w:rsid w:val="26DC333A"/>
    <w:rsid w:val="26EC0945"/>
    <w:rsid w:val="26F55953"/>
    <w:rsid w:val="271138CD"/>
    <w:rsid w:val="271E248E"/>
    <w:rsid w:val="272175F1"/>
    <w:rsid w:val="27290AB2"/>
    <w:rsid w:val="272A6876"/>
    <w:rsid w:val="273D2914"/>
    <w:rsid w:val="2743765A"/>
    <w:rsid w:val="274D4F27"/>
    <w:rsid w:val="27554E18"/>
    <w:rsid w:val="275F2537"/>
    <w:rsid w:val="27764078"/>
    <w:rsid w:val="277B1D9A"/>
    <w:rsid w:val="279A37A2"/>
    <w:rsid w:val="27AE736E"/>
    <w:rsid w:val="27C34919"/>
    <w:rsid w:val="27C64F15"/>
    <w:rsid w:val="27DC36B5"/>
    <w:rsid w:val="27EC60E8"/>
    <w:rsid w:val="27ED433A"/>
    <w:rsid w:val="27F21951"/>
    <w:rsid w:val="280E605F"/>
    <w:rsid w:val="28180C8B"/>
    <w:rsid w:val="281A0786"/>
    <w:rsid w:val="283D35AC"/>
    <w:rsid w:val="2847011D"/>
    <w:rsid w:val="284A1D18"/>
    <w:rsid w:val="28665E9B"/>
    <w:rsid w:val="28752365"/>
    <w:rsid w:val="287956EC"/>
    <w:rsid w:val="28A45513"/>
    <w:rsid w:val="28B00A79"/>
    <w:rsid w:val="28B60C86"/>
    <w:rsid w:val="28C61462"/>
    <w:rsid w:val="28CF26F1"/>
    <w:rsid w:val="28E82D54"/>
    <w:rsid w:val="28EB133F"/>
    <w:rsid w:val="29024121"/>
    <w:rsid w:val="29083272"/>
    <w:rsid w:val="290E0023"/>
    <w:rsid w:val="291D5E12"/>
    <w:rsid w:val="292E4830"/>
    <w:rsid w:val="2934657E"/>
    <w:rsid w:val="297327AF"/>
    <w:rsid w:val="297C547C"/>
    <w:rsid w:val="298365D8"/>
    <w:rsid w:val="299D021B"/>
    <w:rsid w:val="29A22F02"/>
    <w:rsid w:val="29A50BAD"/>
    <w:rsid w:val="29A77CC4"/>
    <w:rsid w:val="29BB6255"/>
    <w:rsid w:val="29C83250"/>
    <w:rsid w:val="29CC5B2C"/>
    <w:rsid w:val="29CE5AA6"/>
    <w:rsid w:val="29D058C4"/>
    <w:rsid w:val="29D3130E"/>
    <w:rsid w:val="29DF48AB"/>
    <w:rsid w:val="29E25E62"/>
    <w:rsid w:val="29EC0867"/>
    <w:rsid w:val="2A1258BD"/>
    <w:rsid w:val="2A3422AC"/>
    <w:rsid w:val="2A7268CC"/>
    <w:rsid w:val="2A726DBA"/>
    <w:rsid w:val="2A77397C"/>
    <w:rsid w:val="2A7A7B94"/>
    <w:rsid w:val="2A857C5C"/>
    <w:rsid w:val="2A925795"/>
    <w:rsid w:val="2A94164D"/>
    <w:rsid w:val="2AA131BA"/>
    <w:rsid w:val="2AA92766"/>
    <w:rsid w:val="2ACC1A81"/>
    <w:rsid w:val="2AD0412D"/>
    <w:rsid w:val="2AED2C7E"/>
    <w:rsid w:val="2AF3029A"/>
    <w:rsid w:val="2AF82E9F"/>
    <w:rsid w:val="2AF858EC"/>
    <w:rsid w:val="2B066857"/>
    <w:rsid w:val="2B0F45C8"/>
    <w:rsid w:val="2B2355DD"/>
    <w:rsid w:val="2B2C33CC"/>
    <w:rsid w:val="2BC66D41"/>
    <w:rsid w:val="2BE041B6"/>
    <w:rsid w:val="2BEC2B5B"/>
    <w:rsid w:val="2C1C618D"/>
    <w:rsid w:val="2C5B78D5"/>
    <w:rsid w:val="2C817A22"/>
    <w:rsid w:val="2C9B5B2F"/>
    <w:rsid w:val="2C9B7D30"/>
    <w:rsid w:val="2CE85D69"/>
    <w:rsid w:val="2D2500D2"/>
    <w:rsid w:val="2D3558F2"/>
    <w:rsid w:val="2D44049E"/>
    <w:rsid w:val="2D4D4CF4"/>
    <w:rsid w:val="2D696A9C"/>
    <w:rsid w:val="2D764E50"/>
    <w:rsid w:val="2D784960"/>
    <w:rsid w:val="2D892542"/>
    <w:rsid w:val="2DAB545E"/>
    <w:rsid w:val="2DCE2653"/>
    <w:rsid w:val="2DF27B80"/>
    <w:rsid w:val="2DFE75C5"/>
    <w:rsid w:val="2E082DAA"/>
    <w:rsid w:val="2E100536"/>
    <w:rsid w:val="2E2067BD"/>
    <w:rsid w:val="2E23765B"/>
    <w:rsid w:val="2E675732"/>
    <w:rsid w:val="2E704757"/>
    <w:rsid w:val="2E754D73"/>
    <w:rsid w:val="2E7E204D"/>
    <w:rsid w:val="2EAA4FD2"/>
    <w:rsid w:val="2EB74A40"/>
    <w:rsid w:val="2EBC457F"/>
    <w:rsid w:val="2EDC6EB7"/>
    <w:rsid w:val="2EE43FBD"/>
    <w:rsid w:val="2EF27DF3"/>
    <w:rsid w:val="2F022B9D"/>
    <w:rsid w:val="2F087CAC"/>
    <w:rsid w:val="2F0C7181"/>
    <w:rsid w:val="2F225361"/>
    <w:rsid w:val="2F246A05"/>
    <w:rsid w:val="2F256067"/>
    <w:rsid w:val="2F2A7C22"/>
    <w:rsid w:val="2F3960B7"/>
    <w:rsid w:val="2F452CAE"/>
    <w:rsid w:val="2F4B171B"/>
    <w:rsid w:val="2F6726AF"/>
    <w:rsid w:val="2F792957"/>
    <w:rsid w:val="2F9B05F1"/>
    <w:rsid w:val="2FA2183B"/>
    <w:rsid w:val="2FAD4762"/>
    <w:rsid w:val="2FB77B1B"/>
    <w:rsid w:val="2FBB2F70"/>
    <w:rsid w:val="2FC0069A"/>
    <w:rsid w:val="2FD600A9"/>
    <w:rsid w:val="2FD858D0"/>
    <w:rsid w:val="2FDB694E"/>
    <w:rsid w:val="2FDD4EC8"/>
    <w:rsid w:val="2FF9477F"/>
    <w:rsid w:val="2FFE3BB3"/>
    <w:rsid w:val="30321BF3"/>
    <w:rsid w:val="306700A2"/>
    <w:rsid w:val="306B7870"/>
    <w:rsid w:val="306D104B"/>
    <w:rsid w:val="307C3750"/>
    <w:rsid w:val="307F6291"/>
    <w:rsid w:val="30896BCA"/>
    <w:rsid w:val="308B1B45"/>
    <w:rsid w:val="309B58FE"/>
    <w:rsid w:val="30BA6D84"/>
    <w:rsid w:val="30BB567A"/>
    <w:rsid w:val="30C16989"/>
    <w:rsid w:val="30DB1883"/>
    <w:rsid w:val="30EA2F48"/>
    <w:rsid w:val="30FA6005"/>
    <w:rsid w:val="310A7A37"/>
    <w:rsid w:val="31237782"/>
    <w:rsid w:val="31240046"/>
    <w:rsid w:val="31327262"/>
    <w:rsid w:val="31336B36"/>
    <w:rsid w:val="313A08C7"/>
    <w:rsid w:val="31411253"/>
    <w:rsid w:val="315B4E78"/>
    <w:rsid w:val="317509A3"/>
    <w:rsid w:val="317C04DD"/>
    <w:rsid w:val="318A0E4C"/>
    <w:rsid w:val="31A83DC5"/>
    <w:rsid w:val="31B90469"/>
    <w:rsid w:val="31BD1746"/>
    <w:rsid w:val="31C14A2C"/>
    <w:rsid w:val="31CF685F"/>
    <w:rsid w:val="31D125D7"/>
    <w:rsid w:val="31EA53A6"/>
    <w:rsid w:val="31F37752"/>
    <w:rsid w:val="31F70202"/>
    <w:rsid w:val="32003F1B"/>
    <w:rsid w:val="32110C25"/>
    <w:rsid w:val="32164DF3"/>
    <w:rsid w:val="321D7339"/>
    <w:rsid w:val="32462E34"/>
    <w:rsid w:val="32733B68"/>
    <w:rsid w:val="32745531"/>
    <w:rsid w:val="327613D0"/>
    <w:rsid w:val="32837625"/>
    <w:rsid w:val="328B477A"/>
    <w:rsid w:val="32905C14"/>
    <w:rsid w:val="32B033AB"/>
    <w:rsid w:val="32B938C9"/>
    <w:rsid w:val="32D86CB5"/>
    <w:rsid w:val="32DD144F"/>
    <w:rsid w:val="32E819BC"/>
    <w:rsid w:val="32FD4ED1"/>
    <w:rsid w:val="32FE77C5"/>
    <w:rsid w:val="32FF3174"/>
    <w:rsid w:val="330469DC"/>
    <w:rsid w:val="330934F9"/>
    <w:rsid w:val="33186F28"/>
    <w:rsid w:val="331B3295"/>
    <w:rsid w:val="331D5B27"/>
    <w:rsid w:val="33225B04"/>
    <w:rsid w:val="33272286"/>
    <w:rsid w:val="333A41AC"/>
    <w:rsid w:val="334036CF"/>
    <w:rsid w:val="3341553A"/>
    <w:rsid w:val="335B5127"/>
    <w:rsid w:val="33873282"/>
    <w:rsid w:val="338F229F"/>
    <w:rsid w:val="33997CA1"/>
    <w:rsid w:val="33C002DF"/>
    <w:rsid w:val="33DA5C9B"/>
    <w:rsid w:val="33DB773D"/>
    <w:rsid w:val="33E5784D"/>
    <w:rsid w:val="34083723"/>
    <w:rsid w:val="340B32EF"/>
    <w:rsid w:val="341D2BFD"/>
    <w:rsid w:val="3422536C"/>
    <w:rsid w:val="342F0BE9"/>
    <w:rsid w:val="34357F34"/>
    <w:rsid w:val="34880FC6"/>
    <w:rsid w:val="34A959FC"/>
    <w:rsid w:val="34BB131C"/>
    <w:rsid w:val="34DD74E5"/>
    <w:rsid w:val="34E0115C"/>
    <w:rsid w:val="35001F4C"/>
    <w:rsid w:val="35030C9C"/>
    <w:rsid w:val="352064D2"/>
    <w:rsid w:val="352073D1"/>
    <w:rsid w:val="35277C26"/>
    <w:rsid w:val="35380BBF"/>
    <w:rsid w:val="357332C2"/>
    <w:rsid w:val="35805421"/>
    <w:rsid w:val="35875E3B"/>
    <w:rsid w:val="358923BE"/>
    <w:rsid w:val="35A52EBE"/>
    <w:rsid w:val="35AD6EB7"/>
    <w:rsid w:val="35AF7F1A"/>
    <w:rsid w:val="35BA15D4"/>
    <w:rsid w:val="35DC314F"/>
    <w:rsid w:val="35E11256"/>
    <w:rsid w:val="35E30FA3"/>
    <w:rsid w:val="35E60C99"/>
    <w:rsid w:val="35ED4399"/>
    <w:rsid w:val="35F41176"/>
    <w:rsid w:val="36420F85"/>
    <w:rsid w:val="364B4094"/>
    <w:rsid w:val="36737A45"/>
    <w:rsid w:val="36B50719"/>
    <w:rsid w:val="36BA340A"/>
    <w:rsid w:val="36BB3856"/>
    <w:rsid w:val="36BD28D9"/>
    <w:rsid w:val="36C343D6"/>
    <w:rsid w:val="36D86385"/>
    <w:rsid w:val="36DD3631"/>
    <w:rsid w:val="36E209E6"/>
    <w:rsid w:val="36E72286"/>
    <w:rsid w:val="36EE2BA6"/>
    <w:rsid w:val="37122E6E"/>
    <w:rsid w:val="371C136B"/>
    <w:rsid w:val="37281B1D"/>
    <w:rsid w:val="37344A79"/>
    <w:rsid w:val="37384DC5"/>
    <w:rsid w:val="373C2085"/>
    <w:rsid w:val="37407A51"/>
    <w:rsid w:val="3773689F"/>
    <w:rsid w:val="37833F18"/>
    <w:rsid w:val="3784633D"/>
    <w:rsid w:val="37B01426"/>
    <w:rsid w:val="37B14E38"/>
    <w:rsid w:val="37BF7425"/>
    <w:rsid w:val="37CF563E"/>
    <w:rsid w:val="37E8032E"/>
    <w:rsid w:val="38142F6F"/>
    <w:rsid w:val="3818174A"/>
    <w:rsid w:val="383A69FC"/>
    <w:rsid w:val="385B2AD9"/>
    <w:rsid w:val="38662CD0"/>
    <w:rsid w:val="387A50C5"/>
    <w:rsid w:val="3885236D"/>
    <w:rsid w:val="388B5B16"/>
    <w:rsid w:val="38A07E13"/>
    <w:rsid w:val="38A15888"/>
    <w:rsid w:val="38B36EDA"/>
    <w:rsid w:val="38B4055C"/>
    <w:rsid w:val="38B81626"/>
    <w:rsid w:val="38BA5C62"/>
    <w:rsid w:val="38E928FC"/>
    <w:rsid w:val="38EB1A3B"/>
    <w:rsid w:val="39205BF2"/>
    <w:rsid w:val="39552094"/>
    <w:rsid w:val="39594907"/>
    <w:rsid w:val="39706B79"/>
    <w:rsid w:val="3979768F"/>
    <w:rsid w:val="39810418"/>
    <w:rsid w:val="399766BC"/>
    <w:rsid w:val="39A624C0"/>
    <w:rsid w:val="39B713D2"/>
    <w:rsid w:val="39BF4E9F"/>
    <w:rsid w:val="39C82EDE"/>
    <w:rsid w:val="39DD6597"/>
    <w:rsid w:val="39F53952"/>
    <w:rsid w:val="3A0C7F1A"/>
    <w:rsid w:val="3A1E255A"/>
    <w:rsid w:val="3A373239"/>
    <w:rsid w:val="3A395FDF"/>
    <w:rsid w:val="3A4B6BD8"/>
    <w:rsid w:val="3A766093"/>
    <w:rsid w:val="3A8B332C"/>
    <w:rsid w:val="3A9E7716"/>
    <w:rsid w:val="3AA02973"/>
    <w:rsid w:val="3AA5322F"/>
    <w:rsid w:val="3ABD14D2"/>
    <w:rsid w:val="3AD4724A"/>
    <w:rsid w:val="3ADB44C6"/>
    <w:rsid w:val="3AEA209B"/>
    <w:rsid w:val="3AF03EBA"/>
    <w:rsid w:val="3B091033"/>
    <w:rsid w:val="3B306616"/>
    <w:rsid w:val="3B307674"/>
    <w:rsid w:val="3B352654"/>
    <w:rsid w:val="3B467679"/>
    <w:rsid w:val="3B6D6F39"/>
    <w:rsid w:val="3BB10F83"/>
    <w:rsid w:val="3BC60F91"/>
    <w:rsid w:val="3BCB55F2"/>
    <w:rsid w:val="3C0E1FC9"/>
    <w:rsid w:val="3C374068"/>
    <w:rsid w:val="3C4946C8"/>
    <w:rsid w:val="3C834378"/>
    <w:rsid w:val="3CB6321C"/>
    <w:rsid w:val="3CB90837"/>
    <w:rsid w:val="3CC01BC6"/>
    <w:rsid w:val="3CF62B11"/>
    <w:rsid w:val="3D1C10E6"/>
    <w:rsid w:val="3D3F43CB"/>
    <w:rsid w:val="3D4445A5"/>
    <w:rsid w:val="3D4E401B"/>
    <w:rsid w:val="3D681C0A"/>
    <w:rsid w:val="3DB86D41"/>
    <w:rsid w:val="3DBE29F9"/>
    <w:rsid w:val="3DC0019B"/>
    <w:rsid w:val="3DE25B6C"/>
    <w:rsid w:val="3DEA33A6"/>
    <w:rsid w:val="3DEB4A20"/>
    <w:rsid w:val="3DF02D26"/>
    <w:rsid w:val="3DF8713D"/>
    <w:rsid w:val="3E0E4BB3"/>
    <w:rsid w:val="3E1421A9"/>
    <w:rsid w:val="3E196FDB"/>
    <w:rsid w:val="3E447E06"/>
    <w:rsid w:val="3E577856"/>
    <w:rsid w:val="3E60342A"/>
    <w:rsid w:val="3E6A6849"/>
    <w:rsid w:val="3E90381A"/>
    <w:rsid w:val="3E924F2E"/>
    <w:rsid w:val="3E9C194E"/>
    <w:rsid w:val="3EB30FC3"/>
    <w:rsid w:val="3EC3279A"/>
    <w:rsid w:val="3F0531C1"/>
    <w:rsid w:val="3F2611E1"/>
    <w:rsid w:val="3F3333C9"/>
    <w:rsid w:val="3F362B07"/>
    <w:rsid w:val="3F3C4DFA"/>
    <w:rsid w:val="3F487C50"/>
    <w:rsid w:val="3F5011CA"/>
    <w:rsid w:val="3F6A765F"/>
    <w:rsid w:val="3F846BE3"/>
    <w:rsid w:val="3FA54F98"/>
    <w:rsid w:val="3FAA090B"/>
    <w:rsid w:val="3FC26789"/>
    <w:rsid w:val="3FCA0BC1"/>
    <w:rsid w:val="3FD87226"/>
    <w:rsid w:val="3FDE5D44"/>
    <w:rsid w:val="40041DC9"/>
    <w:rsid w:val="400D48C5"/>
    <w:rsid w:val="40116593"/>
    <w:rsid w:val="401F22AA"/>
    <w:rsid w:val="40246172"/>
    <w:rsid w:val="40307062"/>
    <w:rsid w:val="40464190"/>
    <w:rsid w:val="40610FCA"/>
    <w:rsid w:val="407F58F4"/>
    <w:rsid w:val="409625A4"/>
    <w:rsid w:val="40B120FC"/>
    <w:rsid w:val="40BC08F6"/>
    <w:rsid w:val="40EE284F"/>
    <w:rsid w:val="41091D66"/>
    <w:rsid w:val="4130498B"/>
    <w:rsid w:val="41322966"/>
    <w:rsid w:val="413C5593"/>
    <w:rsid w:val="4140157C"/>
    <w:rsid w:val="41484526"/>
    <w:rsid w:val="41766CF7"/>
    <w:rsid w:val="417F321D"/>
    <w:rsid w:val="418F1252"/>
    <w:rsid w:val="41AC5491"/>
    <w:rsid w:val="41FD4D22"/>
    <w:rsid w:val="422A34C2"/>
    <w:rsid w:val="422C3859"/>
    <w:rsid w:val="422E0F26"/>
    <w:rsid w:val="42350960"/>
    <w:rsid w:val="42471EBE"/>
    <w:rsid w:val="424D36B9"/>
    <w:rsid w:val="425D3A13"/>
    <w:rsid w:val="42862F6A"/>
    <w:rsid w:val="428B7416"/>
    <w:rsid w:val="429B05C5"/>
    <w:rsid w:val="42A72EE0"/>
    <w:rsid w:val="42A738AA"/>
    <w:rsid w:val="42B555FD"/>
    <w:rsid w:val="42CD6DEA"/>
    <w:rsid w:val="42D33CD5"/>
    <w:rsid w:val="42DA582B"/>
    <w:rsid w:val="42DC527F"/>
    <w:rsid w:val="430E411A"/>
    <w:rsid w:val="43192030"/>
    <w:rsid w:val="4320289B"/>
    <w:rsid w:val="43256B2C"/>
    <w:rsid w:val="4352126E"/>
    <w:rsid w:val="43532097"/>
    <w:rsid w:val="43572A67"/>
    <w:rsid w:val="43B355AD"/>
    <w:rsid w:val="43BF2BD7"/>
    <w:rsid w:val="43C063D7"/>
    <w:rsid w:val="43D615ED"/>
    <w:rsid w:val="43E5465D"/>
    <w:rsid w:val="44002D0E"/>
    <w:rsid w:val="44223166"/>
    <w:rsid w:val="442F1A59"/>
    <w:rsid w:val="443F7874"/>
    <w:rsid w:val="444C01E3"/>
    <w:rsid w:val="44524409"/>
    <w:rsid w:val="44691EC0"/>
    <w:rsid w:val="446A0597"/>
    <w:rsid w:val="44733463"/>
    <w:rsid w:val="447F761B"/>
    <w:rsid w:val="448E428F"/>
    <w:rsid w:val="44A57DDF"/>
    <w:rsid w:val="44A65B45"/>
    <w:rsid w:val="44D821B3"/>
    <w:rsid w:val="44DF631C"/>
    <w:rsid w:val="44F033B0"/>
    <w:rsid w:val="44FE1E8F"/>
    <w:rsid w:val="451E27DE"/>
    <w:rsid w:val="452D1DC2"/>
    <w:rsid w:val="452D591E"/>
    <w:rsid w:val="45440EBA"/>
    <w:rsid w:val="454D39F9"/>
    <w:rsid w:val="4550785F"/>
    <w:rsid w:val="455D5486"/>
    <w:rsid w:val="455F38C1"/>
    <w:rsid w:val="45650DEA"/>
    <w:rsid w:val="45684BA8"/>
    <w:rsid w:val="45686B39"/>
    <w:rsid w:val="45762C79"/>
    <w:rsid w:val="45780D45"/>
    <w:rsid w:val="45B222C8"/>
    <w:rsid w:val="45B63B66"/>
    <w:rsid w:val="45C93975"/>
    <w:rsid w:val="45CB4758"/>
    <w:rsid w:val="45D66769"/>
    <w:rsid w:val="45E56472"/>
    <w:rsid w:val="45EC7588"/>
    <w:rsid w:val="45F141ED"/>
    <w:rsid w:val="460A3EB2"/>
    <w:rsid w:val="4617024D"/>
    <w:rsid w:val="462717CB"/>
    <w:rsid w:val="462B19BC"/>
    <w:rsid w:val="462B2104"/>
    <w:rsid w:val="46524CEA"/>
    <w:rsid w:val="46525072"/>
    <w:rsid w:val="46537607"/>
    <w:rsid w:val="465E4E84"/>
    <w:rsid w:val="46763B8A"/>
    <w:rsid w:val="469179FB"/>
    <w:rsid w:val="46A13599"/>
    <w:rsid w:val="46AB7443"/>
    <w:rsid w:val="46B375DC"/>
    <w:rsid w:val="46B552FC"/>
    <w:rsid w:val="46BD2CD2"/>
    <w:rsid w:val="46ED7A5B"/>
    <w:rsid w:val="470D3C37"/>
    <w:rsid w:val="471C6D8E"/>
    <w:rsid w:val="47307948"/>
    <w:rsid w:val="47324404"/>
    <w:rsid w:val="47464C04"/>
    <w:rsid w:val="474E1723"/>
    <w:rsid w:val="47680AD5"/>
    <w:rsid w:val="479B080C"/>
    <w:rsid w:val="47A726EA"/>
    <w:rsid w:val="47A907F7"/>
    <w:rsid w:val="47C21F63"/>
    <w:rsid w:val="47D673CB"/>
    <w:rsid w:val="47D93B3C"/>
    <w:rsid w:val="47DD44DB"/>
    <w:rsid w:val="47DD6FF0"/>
    <w:rsid w:val="47F0441B"/>
    <w:rsid w:val="48050DD4"/>
    <w:rsid w:val="48A16BAF"/>
    <w:rsid w:val="48AA4D31"/>
    <w:rsid w:val="48BF5427"/>
    <w:rsid w:val="48E1714C"/>
    <w:rsid w:val="491D31B2"/>
    <w:rsid w:val="491D40D2"/>
    <w:rsid w:val="49853A60"/>
    <w:rsid w:val="49951CE4"/>
    <w:rsid w:val="49B605D8"/>
    <w:rsid w:val="49DA0F85"/>
    <w:rsid w:val="49DA52E7"/>
    <w:rsid w:val="49F92273"/>
    <w:rsid w:val="4A3316C9"/>
    <w:rsid w:val="4A3C66EF"/>
    <w:rsid w:val="4A533BDE"/>
    <w:rsid w:val="4A655B5A"/>
    <w:rsid w:val="4ABD7957"/>
    <w:rsid w:val="4ABE1525"/>
    <w:rsid w:val="4AC50EDC"/>
    <w:rsid w:val="4AE25710"/>
    <w:rsid w:val="4B164962"/>
    <w:rsid w:val="4B201A81"/>
    <w:rsid w:val="4B2E2949"/>
    <w:rsid w:val="4B3519D1"/>
    <w:rsid w:val="4B3C10C7"/>
    <w:rsid w:val="4B5C6F5D"/>
    <w:rsid w:val="4B5F07FC"/>
    <w:rsid w:val="4B6C2178"/>
    <w:rsid w:val="4C307ADA"/>
    <w:rsid w:val="4C40062D"/>
    <w:rsid w:val="4C52210E"/>
    <w:rsid w:val="4C641E65"/>
    <w:rsid w:val="4C72455F"/>
    <w:rsid w:val="4C93098F"/>
    <w:rsid w:val="4C972C8F"/>
    <w:rsid w:val="4CC139F7"/>
    <w:rsid w:val="4CCE1166"/>
    <w:rsid w:val="4CFF66D3"/>
    <w:rsid w:val="4D0B6CA7"/>
    <w:rsid w:val="4D1253D4"/>
    <w:rsid w:val="4D134330"/>
    <w:rsid w:val="4D241CFD"/>
    <w:rsid w:val="4D276031"/>
    <w:rsid w:val="4D357A66"/>
    <w:rsid w:val="4D756C51"/>
    <w:rsid w:val="4D7B7443"/>
    <w:rsid w:val="4D9D2D59"/>
    <w:rsid w:val="4D9E7182"/>
    <w:rsid w:val="4DB87A58"/>
    <w:rsid w:val="4DCA00F6"/>
    <w:rsid w:val="4DCD11E2"/>
    <w:rsid w:val="4DD65F32"/>
    <w:rsid w:val="4DF06083"/>
    <w:rsid w:val="4DFF1E22"/>
    <w:rsid w:val="4E260CE2"/>
    <w:rsid w:val="4E390F79"/>
    <w:rsid w:val="4E7B3FB3"/>
    <w:rsid w:val="4E7E4F32"/>
    <w:rsid w:val="4E8B5CB5"/>
    <w:rsid w:val="4E910A1B"/>
    <w:rsid w:val="4E9C3B15"/>
    <w:rsid w:val="4EA02159"/>
    <w:rsid w:val="4EAA4D68"/>
    <w:rsid w:val="4EB6369B"/>
    <w:rsid w:val="4F03754D"/>
    <w:rsid w:val="4F0E67C1"/>
    <w:rsid w:val="4F100110"/>
    <w:rsid w:val="4F2433C7"/>
    <w:rsid w:val="4F2E2A58"/>
    <w:rsid w:val="4F321F41"/>
    <w:rsid w:val="4F3F2E1E"/>
    <w:rsid w:val="4F44035A"/>
    <w:rsid w:val="4F4A3571"/>
    <w:rsid w:val="4F4E2C79"/>
    <w:rsid w:val="4F691D8A"/>
    <w:rsid w:val="4F707A59"/>
    <w:rsid w:val="4F8C4441"/>
    <w:rsid w:val="4FCD3D37"/>
    <w:rsid w:val="4FCE587D"/>
    <w:rsid w:val="4FED349E"/>
    <w:rsid w:val="4FF62682"/>
    <w:rsid w:val="502F2E92"/>
    <w:rsid w:val="505A77E4"/>
    <w:rsid w:val="506A1D6C"/>
    <w:rsid w:val="506B379F"/>
    <w:rsid w:val="50985463"/>
    <w:rsid w:val="509E3702"/>
    <w:rsid w:val="509F4106"/>
    <w:rsid w:val="50A52B72"/>
    <w:rsid w:val="50BE4216"/>
    <w:rsid w:val="50C26CA8"/>
    <w:rsid w:val="50C66A35"/>
    <w:rsid w:val="50D413AF"/>
    <w:rsid w:val="50E772C9"/>
    <w:rsid w:val="50EA693C"/>
    <w:rsid w:val="50F438E1"/>
    <w:rsid w:val="50FA3E9E"/>
    <w:rsid w:val="510221C1"/>
    <w:rsid w:val="510861D3"/>
    <w:rsid w:val="5137430D"/>
    <w:rsid w:val="513827D0"/>
    <w:rsid w:val="51386793"/>
    <w:rsid w:val="5159541F"/>
    <w:rsid w:val="51622B24"/>
    <w:rsid w:val="5168704B"/>
    <w:rsid w:val="517B4DAE"/>
    <w:rsid w:val="517E7E7A"/>
    <w:rsid w:val="518151DF"/>
    <w:rsid w:val="51937731"/>
    <w:rsid w:val="5194720B"/>
    <w:rsid w:val="519F5DF6"/>
    <w:rsid w:val="51A15EE5"/>
    <w:rsid w:val="51A27694"/>
    <w:rsid w:val="51F35C8B"/>
    <w:rsid w:val="520A5A58"/>
    <w:rsid w:val="522F7ACD"/>
    <w:rsid w:val="52482D60"/>
    <w:rsid w:val="52484783"/>
    <w:rsid w:val="524C66B1"/>
    <w:rsid w:val="5272350A"/>
    <w:rsid w:val="527B23BF"/>
    <w:rsid w:val="528A458A"/>
    <w:rsid w:val="52983DA6"/>
    <w:rsid w:val="52A62EF6"/>
    <w:rsid w:val="52AE3C0D"/>
    <w:rsid w:val="52CD0E91"/>
    <w:rsid w:val="52CF270B"/>
    <w:rsid w:val="52F61BE9"/>
    <w:rsid w:val="53030A78"/>
    <w:rsid w:val="53042C8E"/>
    <w:rsid w:val="530D6D8F"/>
    <w:rsid w:val="531602DF"/>
    <w:rsid w:val="534A66BC"/>
    <w:rsid w:val="536335DE"/>
    <w:rsid w:val="537524E4"/>
    <w:rsid w:val="537C2117"/>
    <w:rsid w:val="539B25ED"/>
    <w:rsid w:val="53BD343B"/>
    <w:rsid w:val="53D123DD"/>
    <w:rsid w:val="53EA0E7E"/>
    <w:rsid w:val="53ED479A"/>
    <w:rsid w:val="53F212D3"/>
    <w:rsid w:val="53FA37B7"/>
    <w:rsid w:val="54014B46"/>
    <w:rsid w:val="540D3B1D"/>
    <w:rsid w:val="54104091"/>
    <w:rsid w:val="541A4F1A"/>
    <w:rsid w:val="541A5C08"/>
    <w:rsid w:val="541F321E"/>
    <w:rsid w:val="54224ABC"/>
    <w:rsid w:val="54256188"/>
    <w:rsid w:val="54273E81"/>
    <w:rsid w:val="544B4013"/>
    <w:rsid w:val="545760DC"/>
    <w:rsid w:val="545B0B60"/>
    <w:rsid w:val="54806EA3"/>
    <w:rsid w:val="54810EA7"/>
    <w:rsid w:val="54A61249"/>
    <w:rsid w:val="54BA7092"/>
    <w:rsid w:val="54E56216"/>
    <w:rsid w:val="55127748"/>
    <w:rsid w:val="551923A5"/>
    <w:rsid w:val="5521195D"/>
    <w:rsid w:val="5526081F"/>
    <w:rsid w:val="552A5164"/>
    <w:rsid w:val="5533743C"/>
    <w:rsid w:val="55345D6A"/>
    <w:rsid w:val="5539436E"/>
    <w:rsid w:val="554019DC"/>
    <w:rsid w:val="554967A4"/>
    <w:rsid w:val="555114F2"/>
    <w:rsid w:val="5551291D"/>
    <w:rsid w:val="55520C47"/>
    <w:rsid w:val="55627866"/>
    <w:rsid w:val="55911EF9"/>
    <w:rsid w:val="5598448B"/>
    <w:rsid w:val="559C22E2"/>
    <w:rsid w:val="55BE3914"/>
    <w:rsid w:val="55C20305"/>
    <w:rsid w:val="55C925A5"/>
    <w:rsid w:val="55CC1183"/>
    <w:rsid w:val="55DD4A44"/>
    <w:rsid w:val="55E31820"/>
    <w:rsid w:val="55EF09CE"/>
    <w:rsid w:val="55F91028"/>
    <w:rsid w:val="56097A90"/>
    <w:rsid w:val="560A5B81"/>
    <w:rsid w:val="56271BD5"/>
    <w:rsid w:val="56327239"/>
    <w:rsid w:val="563C71AD"/>
    <w:rsid w:val="564D41BB"/>
    <w:rsid w:val="56537D23"/>
    <w:rsid w:val="56663E11"/>
    <w:rsid w:val="568E6439"/>
    <w:rsid w:val="56914861"/>
    <w:rsid w:val="569E6738"/>
    <w:rsid w:val="56D71B8E"/>
    <w:rsid w:val="56D73E80"/>
    <w:rsid w:val="56F21ED5"/>
    <w:rsid w:val="56F95FA8"/>
    <w:rsid w:val="570F0774"/>
    <w:rsid w:val="571954AC"/>
    <w:rsid w:val="571A7A7C"/>
    <w:rsid w:val="571B2939"/>
    <w:rsid w:val="57231423"/>
    <w:rsid w:val="57407733"/>
    <w:rsid w:val="57647B75"/>
    <w:rsid w:val="577C44E3"/>
    <w:rsid w:val="5780193E"/>
    <w:rsid w:val="578946AB"/>
    <w:rsid w:val="578E72BD"/>
    <w:rsid w:val="579B0E0D"/>
    <w:rsid w:val="57A71560"/>
    <w:rsid w:val="57A919D7"/>
    <w:rsid w:val="57AC301B"/>
    <w:rsid w:val="57AD6E48"/>
    <w:rsid w:val="57B310F0"/>
    <w:rsid w:val="57EC3417"/>
    <w:rsid w:val="58041011"/>
    <w:rsid w:val="580F5357"/>
    <w:rsid w:val="580F7106"/>
    <w:rsid w:val="58144523"/>
    <w:rsid w:val="58171E7C"/>
    <w:rsid w:val="582F707B"/>
    <w:rsid w:val="583059FA"/>
    <w:rsid w:val="583D0117"/>
    <w:rsid w:val="58410F1B"/>
    <w:rsid w:val="584D65AC"/>
    <w:rsid w:val="58611560"/>
    <w:rsid w:val="586E6522"/>
    <w:rsid w:val="587148F3"/>
    <w:rsid w:val="588B70D4"/>
    <w:rsid w:val="5891078D"/>
    <w:rsid w:val="58DF6F94"/>
    <w:rsid w:val="58E5715E"/>
    <w:rsid w:val="58F1677F"/>
    <w:rsid w:val="58F900F7"/>
    <w:rsid w:val="58FB500B"/>
    <w:rsid w:val="58FE71DC"/>
    <w:rsid w:val="59011328"/>
    <w:rsid w:val="59140055"/>
    <w:rsid w:val="591C18BC"/>
    <w:rsid w:val="59343A89"/>
    <w:rsid w:val="593B016D"/>
    <w:rsid w:val="59605E6B"/>
    <w:rsid w:val="597524FB"/>
    <w:rsid w:val="597B4402"/>
    <w:rsid w:val="59822285"/>
    <w:rsid w:val="5983774C"/>
    <w:rsid w:val="59A75197"/>
    <w:rsid w:val="59B36058"/>
    <w:rsid w:val="59BB5797"/>
    <w:rsid w:val="59C83A10"/>
    <w:rsid w:val="59C94497"/>
    <w:rsid w:val="59F70789"/>
    <w:rsid w:val="5A0013FC"/>
    <w:rsid w:val="5A0B6936"/>
    <w:rsid w:val="5A166725"/>
    <w:rsid w:val="5A1A2369"/>
    <w:rsid w:val="5A2055FA"/>
    <w:rsid w:val="5A492DA3"/>
    <w:rsid w:val="5A7906F9"/>
    <w:rsid w:val="5A8D6BA3"/>
    <w:rsid w:val="5A994BDB"/>
    <w:rsid w:val="5AAD3747"/>
    <w:rsid w:val="5AAE43B6"/>
    <w:rsid w:val="5AB16C5B"/>
    <w:rsid w:val="5ABA30B2"/>
    <w:rsid w:val="5AC42355"/>
    <w:rsid w:val="5AD3322B"/>
    <w:rsid w:val="5ADA1C4D"/>
    <w:rsid w:val="5B04316E"/>
    <w:rsid w:val="5B197D4B"/>
    <w:rsid w:val="5B37709F"/>
    <w:rsid w:val="5B3F7D02"/>
    <w:rsid w:val="5B411095"/>
    <w:rsid w:val="5B417F1E"/>
    <w:rsid w:val="5B4F1699"/>
    <w:rsid w:val="5B971A58"/>
    <w:rsid w:val="5BA23BFC"/>
    <w:rsid w:val="5BA34735"/>
    <w:rsid w:val="5BB71043"/>
    <w:rsid w:val="5BD9499F"/>
    <w:rsid w:val="5BE34B31"/>
    <w:rsid w:val="5BEA5EBF"/>
    <w:rsid w:val="5C0A1A54"/>
    <w:rsid w:val="5C166DF7"/>
    <w:rsid w:val="5C36533B"/>
    <w:rsid w:val="5C430E8E"/>
    <w:rsid w:val="5C4D4511"/>
    <w:rsid w:val="5C68120F"/>
    <w:rsid w:val="5C734107"/>
    <w:rsid w:val="5C9F314E"/>
    <w:rsid w:val="5CA00C74"/>
    <w:rsid w:val="5CA50D2C"/>
    <w:rsid w:val="5CAC13C7"/>
    <w:rsid w:val="5CCB2FE2"/>
    <w:rsid w:val="5CE77417"/>
    <w:rsid w:val="5D2614A9"/>
    <w:rsid w:val="5D323993"/>
    <w:rsid w:val="5D373386"/>
    <w:rsid w:val="5D4D25EC"/>
    <w:rsid w:val="5D785106"/>
    <w:rsid w:val="5DA36C6E"/>
    <w:rsid w:val="5DB40BDD"/>
    <w:rsid w:val="5DB76275"/>
    <w:rsid w:val="5E111E29"/>
    <w:rsid w:val="5E225DE5"/>
    <w:rsid w:val="5E36733B"/>
    <w:rsid w:val="5E451AD3"/>
    <w:rsid w:val="5E532442"/>
    <w:rsid w:val="5E6B7BCF"/>
    <w:rsid w:val="5E79269A"/>
    <w:rsid w:val="5E9B126D"/>
    <w:rsid w:val="5E9B254F"/>
    <w:rsid w:val="5E9B3B67"/>
    <w:rsid w:val="5EA62B2C"/>
    <w:rsid w:val="5EA87A13"/>
    <w:rsid w:val="5EAE58CA"/>
    <w:rsid w:val="5EAF4B73"/>
    <w:rsid w:val="5EBB7C0A"/>
    <w:rsid w:val="5EC00BDF"/>
    <w:rsid w:val="5EC27EAD"/>
    <w:rsid w:val="5EDC7C3A"/>
    <w:rsid w:val="5EF16B1D"/>
    <w:rsid w:val="5F166FCB"/>
    <w:rsid w:val="5F1C7A84"/>
    <w:rsid w:val="5F1F0576"/>
    <w:rsid w:val="5F427DC1"/>
    <w:rsid w:val="5F4F7770"/>
    <w:rsid w:val="5F57386C"/>
    <w:rsid w:val="5F5C3BD5"/>
    <w:rsid w:val="5F677827"/>
    <w:rsid w:val="5F6A7236"/>
    <w:rsid w:val="5F716F1F"/>
    <w:rsid w:val="5F773F0E"/>
    <w:rsid w:val="5F881BCE"/>
    <w:rsid w:val="5F973375"/>
    <w:rsid w:val="5FDF3861"/>
    <w:rsid w:val="5FEF1CF6"/>
    <w:rsid w:val="5FEF5CD8"/>
    <w:rsid w:val="5FF403A5"/>
    <w:rsid w:val="602D3CA8"/>
    <w:rsid w:val="60310561"/>
    <w:rsid w:val="60597AB8"/>
    <w:rsid w:val="606A3BEF"/>
    <w:rsid w:val="607E6EE2"/>
    <w:rsid w:val="608C2319"/>
    <w:rsid w:val="608D2C82"/>
    <w:rsid w:val="60940AF0"/>
    <w:rsid w:val="60D7069F"/>
    <w:rsid w:val="60D94D82"/>
    <w:rsid w:val="60ED6103"/>
    <w:rsid w:val="60F12B9F"/>
    <w:rsid w:val="60F717A1"/>
    <w:rsid w:val="60FC270B"/>
    <w:rsid w:val="6115035E"/>
    <w:rsid w:val="6119287B"/>
    <w:rsid w:val="611E2E31"/>
    <w:rsid w:val="611F070A"/>
    <w:rsid w:val="61290F88"/>
    <w:rsid w:val="6142054C"/>
    <w:rsid w:val="61542EE1"/>
    <w:rsid w:val="615D0EE2"/>
    <w:rsid w:val="616B00ED"/>
    <w:rsid w:val="619B4D04"/>
    <w:rsid w:val="61B30D18"/>
    <w:rsid w:val="61B33868"/>
    <w:rsid w:val="62102D3F"/>
    <w:rsid w:val="62283FAE"/>
    <w:rsid w:val="623B7475"/>
    <w:rsid w:val="62433671"/>
    <w:rsid w:val="624C32D0"/>
    <w:rsid w:val="62682234"/>
    <w:rsid w:val="62856282"/>
    <w:rsid w:val="629811FE"/>
    <w:rsid w:val="629C0B60"/>
    <w:rsid w:val="629D73A4"/>
    <w:rsid w:val="62BC366C"/>
    <w:rsid w:val="62E01DCA"/>
    <w:rsid w:val="62EF1BC1"/>
    <w:rsid w:val="632048BD"/>
    <w:rsid w:val="63293CF4"/>
    <w:rsid w:val="63312626"/>
    <w:rsid w:val="633A2C82"/>
    <w:rsid w:val="63556314"/>
    <w:rsid w:val="6360207A"/>
    <w:rsid w:val="63641DAF"/>
    <w:rsid w:val="637326B9"/>
    <w:rsid w:val="63974647"/>
    <w:rsid w:val="63A4104A"/>
    <w:rsid w:val="63B77D2F"/>
    <w:rsid w:val="63E16620"/>
    <w:rsid w:val="63E80F78"/>
    <w:rsid w:val="63F20286"/>
    <w:rsid w:val="640306F3"/>
    <w:rsid w:val="64033F57"/>
    <w:rsid w:val="64041AE8"/>
    <w:rsid w:val="640A6F42"/>
    <w:rsid w:val="64234664"/>
    <w:rsid w:val="642F3009"/>
    <w:rsid w:val="643C5726"/>
    <w:rsid w:val="64516A1E"/>
    <w:rsid w:val="64742AF3"/>
    <w:rsid w:val="647F4741"/>
    <w:rsid w:val="64823D0C"/>
    <w:rsid w:val="64B559C9"/>
    <w:rsid w:val="64B92813"/>
    <w:rsid w:val="65163BBB"/>
    <w:rsid w:val="65240694"/>
    <w:rsid w:val="654B0FB4"/>
    <w:rsid w:val="6555206B"/>
    <w:rsid w:val="655A5A5F"/>
    <w:rsid w:val="65634412"/>
    <w:rsid w:val="657333CA"/>
    <w:rsid w:val="657E77AB"/>
    <w:rsid w:val="65870E41"/>
    <w:rsid w:val="65BD63F3"/>
    <w:rsid w:val="65BE4A88"/>
    <w:rsid w:val="65C85A57"/>
    <w:rsid w:val="65CE692E"/>
    <w:rsid w:val="65EE47FE"/>
    <w:rsid w:val="6601562A"/>
    <w:rsid w:val="66044CA8"/>
    <w:rsid w:val="660A6789"/>
    <w:rsid w:val="662536CC"/>
    <w:rsid w:val="662E6971"/>
    <w:rsid w:val="66335A27"/>
    <w:rsid w:val="66352E3A"/>
    <w:rsid w:val="66442670"/>
    <w:rsid w:val="667A5145"/>
    <w:rsid w:val="66864AB5"/>
    <w:rsid w:val="669B76CA"/>
    <w:rsid w:val="66C409E7"/>
    <w:rsid w:val="66FB28E2"/>
    <w:rsid w:val="670267B3"/>
    <w:rsid w:val="67087B42"/>
    <w:rsid w:val="67521CAD"/>
    <w:rsid w:val="675E59B4"/>
    <w:rsid w:val="6760172C"/>
    <w:rsid w:val="676C7272"/>
    <w:rsid w:val="676F5E61"/>
    <w:rsid w:val="67887AF1"/>
    <w:rsid w:val="67892A30"/>
    <w:rsid w:val="678E2B7C"/>
    <w:rsid w:val="67976BE5"/>
    <w:rsid w:val="679F7F16"/>
    <w:rsid w:val="67A31545"/>
    <w:rsid w:val="67D446DF"/>
    <w:rsid w:val="68040309"/>
    <w:rsid w:val="68064081"/>
    <w:rsid w:val="680B4955"/>
    <w:rsid w:val="68633281"/>
    <w:rsid w:val="68665289"/>
    <w:rsid w:val="686A3662"/>
    <w:rsid w:val="68871DA1"/>
    <w:rsid w:val="688B2482"/>
    <w:rsid w:val="688B4586"/>
    <w:rsid w:val="68914293"/>
    <w:rsid w:val="68AF4719"/>
    <w:rsid w:val="68BB30BE"/>
    <w:rsid w:val="68D40BB9"/>
    <w:rsid w:val="68EF2D67"/>
    <w:rsid w:val="690757FD"/>
    <w:rsid w:val="690E75FA"/>
    <w:rsid w:val="6923780F"/>
    <w:rsid w:val="6929776F"/>
    <w:rsid w:val="69397E0B"/>
    <w:rsid w:val="695C3057"/>
    <w:rsid w:val="69A753F0"/>
    <w:rsid w:val="69A9560C"/>
    <w:rsid w:val="69AA0546"/>
    <w:rsid w:val="69AB72D3"/>
    <w:rsid w:val="69BA1FBD"/>
    <w:rsid w:val="69DD5CE3"/>
    <w:rsid w:val="6A0A1C0C"/>
    <w:rsid w:val="6A1D1B56"/>
    <w:rsid w:val="6A2B6021"/>
    <w:rsid w:val="6A503C3F"/>
    <w:rsid w:val="6A623A38"/>
    <w:rsid w:val="6A7A5B75"/>
    <w:rsid w:val="6A7D01C7"/>
    <w:rsid w:val="6A8F4802"/>
    <w:rsid w:val="6AA61B4B"/>
    <w:rsid w:val="6AAB7162"/>
    <w:rsid w:val="6AB51D8E"/>
    <w:rsid w:val="6ACA3A8C"/>
    <w:rsid w:val="6ADF6E0B"/>
    <w:rsid w:val="6AE80104"/>
    <w:rsid w:val="6AE930C1"/>
    <w:rsid w:val="6AED777A"/>
    <w:rsid w:val="6B064703"/>
    <w:rsid w:val="6B0B364D"/>
    <w:rsid w:val="6B1869DE"/>
    <w:rsid w:val="6B3453A9"/>
    <w:rsid w:val="6B376C47"/>
    <w:rsid w:val="6B431148"/>
    <w:rsid w:val="6B4C44A1"/>
    <w:rsid w:val="6B581098"/>
    <w:rsid w:val="6B601CFA"/>
    <w:rsid w:val="6B8F7234"/>
    <w:rsid w:val="6BAA415C"/>
    <w:rsid w:val="6BB258ED"/>
    <w:rsid w:val="6BB64AA1"/>
    <w:rsid w:val="6BC44DC0"/>
    <w:rsid w:val="6BC9589A"/>
    <w:rsid w:val="6BD53A0A"/>
    <w:rsid w:val="6BDD334B"/>
    <w:rsid w:val="6BE24E05"/>
    <w:rsid w:val="6BEE5172"/>
    <w:rsid w:val="6C1215EA"/>
    <w:rsid w:val="6C2E1DF8"/>
    <w:rsid w:val="6C3311BD"/>
    <w:rsid w:val="6C435C9D"/>
    <w:rsid w:val="6C455856"/>
    <w:rsid w:val="6C457FEB"/>
    <w:rsid w:val="6C9408A7"/>
    <w:rsid w:val="6CBB4D99"/>
    <w:rsid w:val="6CD24E7A"/>
    <w:rsid w:val="6CDC6A7E"/>
    <w:rsid w:val="6D3E4046"/>
    <w:rsid w:val="6D490190"/>
    <w:rsid w:val="6D4E32CE"/>
    <w:rsid w:val="6D6A3B46"/>
    <w:rsid w:val="6D6C0370"/>
    <w:rsid w:val="6D6D737F"/>
    <w:rsid w:val="6D825723"/>
    <w:rsid w:val="6D9263B7"/>
    <w:rsid w:val="6D9C1930"/>
    <w:rsid w:val="6DBB6228"/>
    <w:rsid w:val="6DBD1686"/>
    <w:rsid w:val="6DC942E7"/>
    <w:rsid w:val="6DD36F55"/>
    <w:rsid w:val="6DD43434"/>
    <w:rsid w:val="6E051939"/>
    <w:rsid w:val="6E0A7C0D"/>
    <w:rsid w:val="6E7B21D5"/>
    <w:rsid w:val="6E7F5884"/>
    <w:rsid w:val="6E9B3F91"/>
    <w:rsid w:val="6EB43871"/>
    <w:rsid w:val="6EC22B14"/>
    <w:rsid w:val="6EEA3946"/>
    <w:rsid w:val="6EEA77BC"/>
    <w:rsid w:val="6EF235B1"/>
    <w:rsid w:val="6EFC1D3A"/>
    <w:rsid w:val="6F2757D1"/>
    <w:rsid w:val="6F3509A1"/>
    <w:rsid w:val="6F5034D7"/>
    <w:rsid w:val="6F6B42EA"/>
    <w:rsid w:val="6F86531E"/>
    <w:rsid w:val="6FA10749"/>
    <w:rsid w:val="6FA66D23"/>
    <w:rsid w:val="6FAE0CE9"/>
    <w:rsid w:val="6FBD3A71"/>
    <w:rsid w:val="6FC84312"/>
    <w:rsid w:val="6FD8630F"/>
    <w:rsid w:val="6FEE0CA1"/>
    <w:rsid w:val="6FF64BB9"/>
    <w:rsid w:val="6FF869A5"/>
    <w:rsid w:val="6FFB46E7"/>
    <w:rsid w:val="70027824"/>
    <w:rsid w:val="700D7F77"/>
    <w:rsid w:val="7025229D"/>
    <w:rsid w:val="705E3F86"/>
    <w:rsid w:val="70645DE9"/>
    <w:rsid w:val="706A53C9"/>
    <w:rsid w:val="707662E0"/>
    <w:rsid w:val="707A1AB0"/>
    <w:rsid w:val="7087007D"/>
    <w:rsid w:val="70B46822"/>
    <w:rsid w:val="70BD45BC"/>
    <w:rsid w:val="70C44B95"/>
    <w:rsid w:val="70CF6819"/>
    <w:rsid w:val="70D3390D"/>
    <w:rsid w:val="70D70DB3"/>
    <w:rsid w:val="70DD5031"/>
    <w:rsid w:val="70F46DD3"/>
    <w:rsid w:val="710A637F"/>
    <w:rsid w:val="711256F7"/>
    <w:rsid w:val="711D75A5"/>
    <w:rsid w:val="711D76F3"/>
    <w:rsid w:val="711E6094"/>
    <w:rsid w:val="713F4959"/>
    <w:rsid w:val="714B055E"/>
    <w:rsid w:val="715B0A39"/>
    <w:rsid w:val="716F0899"/>
    <w:rsid w:val="71714C2C"/>
    <w:rsid w:val="717C53B4"/>
    <w:rsid w:val="717D32C6"/>
    <w:rsid w:val="717E1674"/>
    <w:rsid w:val="71874921"/>
    <w:rsid w:val="71C50B09"/>
    <w:rsid w:val="71C70D79"/>
    <w:rsid w:val="71CA407F"/>
    <w:rsid w:val="71E130D6"/>
    <w:rsid w:val="71EF5B86"/>
    <w:rsid w:val="72065B8B"/>
    <w:rsid w:val="722A3062"/>
    <w:rsid w:val="722C0ED5"/>
    <w:rsid w:val="72336D10"/>
    <w:rsid w:val="72377745"/>
    <w:rsid w:val="7259599E"/>
    <w:rsid w:val="727D3192"/>
    <w:rsid w:val="728F266C"/>
    <w:rsid w:val="7294270A"/>
    <w:rsid w:val="7294514D"/>
    <w:rsid w:val="729D61B5"/>
    <w:rsid w:val="72A2173A"/>
    <w:rsid w:val="72B14B57"/>
    <w:rsid w:val="72C628FF"/>
    <w:rsid w:val="72F73FC5"/>
    <w:rsid w:val="72FC689E"/>
    <w:rsid w:val="73163E8B"/>
    <w:rsid w:val="73227213"/>
    <w:rsid w:val="73320420"/>
    <w:rsid w:val="7338355D"/>
    <w:rsid w:val="73634A7D"/>
    <w:rsid w:val="73A80B03"/>
    <w:rsid w:val="73DE2356"/>
    <w:rsid w:val="73FC5AD0"/>
    <w:rsid w:val="741D07C5"/>
    <w:rsid w:val="74406B6D"/>
    <w:rsid w:val="744A164B"/>
    <w:rsid w:val="74555BC7"/>
    <w:rsid w:val="745C19C8"/>
    <w:rsid w:val="74656E45"/>
    <w:rsid w:val="74795BDB"/>
    <w:rsid w:val="747D1B6F"/>
    <w:rsid w:val="74C474E4"/>
    <w:rsid w:val="74CC69BC"/>
    <w:rsid w:val="74D11C35"/>
    <w:rsid w:val="74DC5C7B"/>
    <w:rsid w:val="74DD5DFD"/>
    <w:rsid w:val="74E63E40"/>
    <w:rsid w:val="74F16F36"/>
    <w:rsid w:val="74F76360"/>
    <w:rsid w:val="75036FF8"/>
    <w:rsid w:val="75155BFF"/>
    <w:rsid w:val="751A73BE"/>
    <w:rsid w:val="752061EA"/>
    <w:rsid w:val="756D6DAE"/>
    <w:rsid w:val="75955413"/>
    <w:rsid w:val="75A516C6"/>
    <w:rsid w:val="75A92EC4"/>
    <w:rsid w:val="75AF3427"/>
    <w:rsid w:val="75BA16C1"/>
    <w:rsid w:val="75CA2B92"/>
    <w:rsid w:val="75CA369D"/>
    <w:rsid w:val="75D7370F"/>
    <w:rsid w:val="75DF3400"/>
    <w:rsid w:val="75E55C1E"/>
    <w:rsid w:val="75ED1E95"/>
    <w:rsid w:val="75F451CC"/>
    <w:rsid w:val="76073CDD"/>
    <w:rsid w:val="760823B9"/>
    <w:rsid w:val="76126694"/>
    <w:rsid w:val="7636732A"/>
    <w:rsid w:val="763E1013"/>
    <w:rsid w:val="7649638C"/>
    <w:rsid w:val="765B5EE0"/>
    <w:rsid w:val="76652B41"/>
    <w:rsid w:val="766D644D"/>
    <w:rsid w:val="767251C4"/>
    <w:rsid w:val="767511C0"/>
    <w:rsid w:val="76912188"/>
    <w:rsid w:val="76C366A6"/>
    <w:rsid w:val="76F8372F"/>
    <w:rsid w:val="77040325"/>
    <w:rsid w:val="77080D4F"/>
    <w:rsid w:val="77323094"/>
    <w:rsid w:val="77356FAE"/>
    <w:rsid w:val="773F310C"/>
    <w:rsid w:val="77420E4E"/>
    <w:rsid w:val="77471FC0"/>
    <w:rsid w:val="774870ED"/>
    <w:rsid w:val="775363CA"/>
    <w:rsid w:val="77541BAD"/>
    <w:rsid w:val="77597E32"/>
    <w:rsid w:val="775A1CF3"/>
    <w:rsid w:val="77786A20"/>
    <w:rsid w:val="77935766"/>
    <w:rsid w:val="77AB07A1"/>
    <w:rsid w:val="77B70681"/>
    <w:rsid w:val="77BD6F72"/>
    <w:rsid w:val="77D80043"/>
    <w:rsid w:val="77F10D59"/>
    <w:rsid w:val="77FA5BEC"/>
    <w:rsid w:val="77FC33EB"/>
    <w:rsid w:val="77FE7F51"/>
    <w:rsid w:val="78085BF3"/>
    <w:rsid w:val="780C4F30"/>
    <w:rsid w:val="782A5B6A"/>
    <w:rsid w:val="7830365B"/>
    <w:rsid w:val="783B32D6"/>
    <w:rsid w:val="78486E13"/>
    <w:rsid w:val="785B0537"/>
    <w:rsid w:val="78770765"/>
    <w:rsid w:val="78B10039"/>
    <w:rsid w:val="78B52F09"/>
    <w:rsid w:val="78C57641"/>
    <w:rsid w:val="78CC351E"/>
    <w:rsid w:val="78CC4E73"/>
    <w:rsid w:val="78D12489"/>
    <w:rsid w:val="78E92D43"/>
    <w:rsid w:val="79047A0B"/>
    <w:rsid w:val="79097217"/>
    <w:rsid w:val="790F3FE4"/>
    <w:rsid w:val="791C0070"/>
    <w:rsid w:val="79305402"/>
    <w:rsid w:val="793825E1"/>
    <w:rsid w:val="79881B52"/>
    <w:rsid w:val="799502CF"/>
    <w:rsid w:val="799C2A97"/>
    <w:rsid w:val="799F6E5F"/>
    <w:rsid w:val="79F93880"/>
    <w:rsid w:val="79FB15CB"/>
    <w:rsid w:val="7A197987"/>
    <w:rsid w:val="7A1D1284"/>
    <w:rsid w:val="7A3F1276"/>
    <w:rsid w:val="7A463F22"/>
    <w:rsid w:val="7A480714"/>
    <w:rsid w:val="7A6861F0"/>
    <w:rsid w:val="7A8D5EF8"/>
    <w:rsid w:val="7A9F3E04"/>
    <w:rsid w:val="7B1F4582"/>
    <w:rsid w:val="7B296587"/>
    <w:rsid w:val="7B3922D8"/>
    <w:rsid w:val="7B4A207F"/>
    <w:rsid w:val="7B6053E1"/>
    <w:rsid w:val="7B6A1773"/>
    <w:rsid w:val="7B773509"/>
    <w:rsid w:val="7BB65B95"/>
    <w:rsid w:val="7BBE7512"/>
    <w:rsid w:val="7BFA1CF7"/>
    <w:rsid w:val="7C052CD8"/>
    <w:rsid w:val="7C067D4E"/>
    <w:rsid w:val="7C15408F"/>
    <w:rsid w:val="7C34737F"/>
    <w:rsid w:val="7C366FD2"/>
    <w:rsid w:val="7C413482"/>
    <w:rsid w:val="7C991510"/>
    <w:rsid w:val="7CB87764"/>
    <w:rsid w:val="7CCB0AC0"/>
    <w:rsid w:val="7CD20489"/>
    <w:rsid w:val="7CF236D7"/>
    <w:rsid w:val="7CF77FE5"/>
    <w:rsid w:val="7D040803"/>
    <w:rsid w:val="7D0A3F1F"/>
    <w:rsid w:val="7D0A516F"/>
    <w:rsid w:val="7D186B83"/>
    <w:rsid w:val="7D226638"/>
    <w:rsid w:val="7D4827E9"/>
    <w:rsid w:val="7D484FA5"/>
    <w:rsid w:val="7D5144FD"/>
    <w:rsid w:val="7D5C3976"/>
    <w:rsid w:val="7D680F5A"/>
    <w:rsid w:val="7D6E5366"/>
    <w:rsid w:val="7D731D61"/>
    <w:rsid w:val="7D7B6E68"/>
    <w:rsid w:val="7D7E1B42"/>
    <w:rsid w:val="7D8D038B"/>
    <w:rsid w:val="7D9014C1"/>
    <w:rsid w:val="7DA2685B"/>
    <w:rsid w:val="7DA57A41"/>
    <w:rsid w:val="7DA65961"/>
    <w:rsid w:val="7DC2312C"/>
    <w:rsid w:val="7DC41E28"/>
    <w:rsid w:val="7DC836C3"/>
    <w:rsid w:val="7DE259E1"/>
    <w:rsid w:val="7DE60785"/>
    <w:rsid w:val="7DE641E7"/>
    <w:rsid w:val="7DEF02C1"/>
    <w:rsid w:val="7DF11799"/>
    <w:rsid w:val="7E033088"/>
    <w:rsid w:val="7E0C314D"/>
    <w:rsid w:val="7E19579B"/>
    <w:rsid w:val="7E2145FD"/>
    <w:rsid w:val="7E452D20"/>
    <w:rsid w:val="7EA47319"/>
    <w:rsid w:val="7EB25E6A"/>
    <w:rsid w:val="7EB5046B"/>
    <w:rsid w:val="7EB91C26"/>
    <w:rsid w:val="7EC565EC"/>
    <w:rsid w:val="7EDF32A5"/>
    <w:rsid w:val="7EF022D9"/>
    <w:rsid w:val="7EFB22BF"/>
    <w:rsid w:val="7F1F5178"/>
    <w:rsid w:val="7F27588A"/>
    <w:rsid w:val="7F2C0419"/>
    <w:rsid w:val="7F3C6183"/>
    <w:rsid w:val="7F5436D8"/>
    <w:rsid w:val="7F624FD3"/>
    <w:rsid w:val="7F955610"/>
    <w:rsid w:val="7FB126CD"/>
    <w:rsid w:val="7FB56D43"/>
    <w:rsid w:val="7FCD0EBD"/>
    <w:rsid w:val="7FE05ECC"/>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semiHidden="0" w:name="heading 4"/>
    <w:lsdException w:qFormat="1" w:uiPriority="0" w:semiHidden="0" w:name="heading 5"/>
    <w:lsdException w:qFormat="1" w:uiPriority="9" w:name="heading 6"/>
    <w:lsdException w:qFormat="1" w:uiPriority="0" w:semiHidden="0" w:name="heading 7"/>
    <w:lsdException w:qFormat="1" w:uiPriority="0" w:semiHidden="0" w:name="heading 8"/>
    <w:lsdException w:qFormat="1" w:uiPriority="0" w:semiHidden="0"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1"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uiPriority="99" w:name="Table Contemporary"/>
    <w:lsdException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next w:val="2"/>
    <w:qFormat/>
    <w:uiPriority w:val="0"/>
    <w:pPr>
      <w:widowControl w:val="0"/>
      <w:adjustRightInd w:val="0"/>
      <w:snapToGrid w:val="0"/>
      <w:spacing w:line="288" w:lineRule="auto"/>
      <w:ind w:firstLine="200" w:firstLineChars="200"/>
      <w:jc w:val="both"/>
    </w:pPr>
    <w:rPr>
      <w:rFonts w:ascii="宋体" w:hAnsi="宋体" w:eastAsia="宋体" w:cs="Times New Roman"/>
      <w:kern w:val="2"/>
      <w:sz w:val="24"/>
      <w:szCs w:val="24"/>
      <w:lang w:val="en-US" w:eastAsia="zh-CN" w:bidi="ar-SA"/>
    </w:rPr>
  </w:style>
  <w:style w:type="paragraph" w:styleId="4">
    <w:name w:val="heading 1"/>
    <w:next w:val="1"/>
    <w:link w:val="188"/>
    <w:autoRedefine/>
    <w:qFormat/>
    <w:uiPriority w:val="9"/>
    <w:pPr>
      <w:widowControl w:val="0"/>
      <w:numPr>
        <w:ilvl w:val="0"/>
        <w:numId w:val="1"/>
      </w:numPr>
      <w:adjustRightInd w:val="0"/>
      <w:snapToGrid w:val="0"/>
      <w:spacing w:before="240" w:after="240" w:line="288" w:lineRule="auto"/>
      <w:jc w:val="center"/>
      <w:outlineLvl w:val="0"/>
    </w:pPr>
    <w:rPr>
      <w:rFonts w:ascii="宋体" w:hAnsi="宋体" w:eastAsia="宋体" w:cs="Times New Roman"/>
      <w:b/>
      <w:sz w:val="32"/>
      <w:szCs w:val="36"/>
      <w:lang w:val="en-US" w:eastAsia="zh-CN" w:bidi="ar-SA"/>
    </w:rPr>
  </w:style>
  <w:style w:type="paragraph" w:styleId="5">
    <w:name w:val="heading 2"/>
    <w:basedOn w:val="1"/>
    <w:next w:val="1"/>
    <w:link w:val="184"/>
    <w:autoRedefine/>
    <w:qFormat/>
    <w:uiPriority w:val="0"/>
    <w:pPr>
      <w:keepNext/>
      <w:numPr>
        <w:ilvl w:val="1"/>
        <w:numId w:val="1"/>
      </w:numPr>
      <w:autoSpaceDE w:val="0"/>
      <w:spacing w:before="120" w:beforeLines="50"/>
      <w:outlineLvl w:val="1"/>
    </w:pPr>
    <w:rPr>
      <w:b/>
      <w:bCs/>
      <w:szCs w:val="32"/>
    </w:rPr>
  </w:style>
  <w:style w:type="paragraph" w:styleId="6">
    <w:name w:val="heading 3"/>
    <w:basedOn w:val="1"/>
    <w:next w:val="1"/>
    <w:link w:val="202"/>
    <w:autoRedefine/>
    <w:unhideWhenUsed/>
    <w:qFormat/>
    <w:uiPriority w:val="9"/>
    <w:pPr>
      <w:keepNext/>
      <w:outlineLvl w:val="2"/>
    </w:pPr>
    <w:rPr>
      <w:b/>
      <w:bCs/>
      <w:color w:val="000000"/>
      <w:szCs w:val="32"/>
    </w:rPr>
  </w:style>
  <w:style w:type="paragraph" w:styleId="7">
    <w:name w:val="heading 4"/>
    <w:basedOn w:val="1"/>
    <w:next w:val="1"/>
    <w:link w:val="203"/>
    <w:autoRedefine/>
    <w:unhideWhenUsed/>
    <w:qFormat/>
    <w:uiPriority w:val="0"/>
    <w:pPr>
      <w:keepNext/>
      <w:numPr>
        <w:ilvl w:val="3"/>
        <w:numId w:val="1"/>
      </w:numPr>
      <w:outlineLvl w:val="3"/>
    </w:pPr>
    <w:rPr>
      <w:b/>
      <w:bCs/>
      <w:szCs w:val="28"/>
    </w:rPr>
  </w:style>
  <w:style w:type="paragraph" w:styleId="8">
    <w:name w:val="heading 5"/>
    <w:next w:val="1"/>
    <w:link w:val="204"/>
    <w:autoRedefine/>
    <w:unhideWhenUsed/>
    <w:qFormat/>
    <w:uiPriority w:val="0"/>
    <w:pPr>
      <w:keepNext/>
      <w:numPr>
        <w:ilvl w:val="4"/>
        <w:numId w:val="1"/>
      </w:numPr>
      <w:outlineLvl w:val="4"/>
    </w:pPr>
    <w:rPr>
      <w:rFonts w:ascii="宋体" w:hAnsi="宋体" w:eastAsia="宋体" w:cs="Times New Roman"/>
      <w:bCs/>
      <w:kern w:val="2"/>
      <w:sz w:val="24"/>
      <w:szCs w:val="28"/>
      <w:lang w:val="en-US" w:eastAsia="zh-CN" w:bidi="ar-SA"/>
    </w:rPr>
  </w:style>
  <w:style w:type="paragraph" w:styleId="9">
    <w:name w:val="heading 6"/>
    <w:next w:val="1"/>
    <w:link w:val="205"/>
    <w:autoRedefine/>
    <w:semiHidden/>
    <w:unhideWhenUsed/>
    <w:qFormat/>
    <w:uiPriority w:val="9"/>
    <w:pPr>
      <w:keepNext/>
      <w:outlineLvl w:val="5"/>
    </w:pPr>
    <w:rPr>
      <w:rFonts w:ascii="宋体" w:hAnsi="宋体" w:eastAsia="宋体" w:cs="Times New Roman"/>
      <w:bCs/>
      <w:kern w:val="2"/>
      <w:sz w:val="24"/>
      <w:szCs w:val="24"/>
      <w:lang w:val="en-US" w:eastAsia="zh-CN" w:bidi="ar-SA"/>
    </w:rPr>
  </w:style>
  <w:style w:type="paragraph" w:styleId="10">
    <w:name w:val="heading 7"/>
    <w:next w:val="1"/>
    <w:link w:val="206"/>
    <w:autoRedefine/>
    <w:unhideWhenUsed/>
    <w:qFormat/>
    <w:uiPriority w:val="0"/>
    <w:pPr>
      <w:keepNext/>
      <w:outlineLvl w:val="6"/>
    </w:pPr>
    <w:rPr>
      <w:rFonts w:ascii="宋体" w:hAnsi="宋体" w:eastAsia="宋体" w:cs="Times New Roman"/>
      <w:bCs/>
      <w:kern w:val="2"/>
      <w:sz w:val="24"/>
      <w:szCs w:val="24"/>
      <w:lang w:val="en-US" w:eastAsia="zh-CN" w:bidi="ar-SA"/>
    </w:rPr>
  </w:style>
  <w:style w:type="paragraph" w:styleId="11">
    <w:name w:val="heading 8"/>
    <w:basedOn w:val="1"/>
    <w:next w:val="1"/>
    <w:link w:val="178"/>
    <w:unhideWhenUsed/>
    <w:qFormat/>
    <w:uiPriority w:val="0"/>
    <w:pPr>
      <w:keepNext/>
      <w:keepLines/>
      <w:spacing w:before="240" w:after="64" w:line="320" w:lineRule="auto"/>
      <w:outlineLvl w:val="7"/>
    </w:pPr>
    <w:rPr>
      <w:rFonts w:ascii="Cambria" w:hAnsi="Cambria"/>
    </w:rPr>
  </w:style>
  <w:style w:type="paragraph" w:styleId="12">
    <w:name w:val="heading 9"/>
    <w:basedOn w:val="1"/>
    <w:next w:val="1"/>
    <w:link w:val="179"/>
    <w:unhideWhenUsed/>
    <w:qFormat/>
    <w:uiPriority w:val="0"/>
    <w:pPr>
      <w:keepNext/>
      <w:keepLines/>
      <w:spacing w:before="240" w:after="64" w:line="320" w:lineRule="auto"/>
      <w:outlineLvl w:val="8"/>
    </w:pPr>
    <w:rPr>
      <w:rFonts w:ascii="Cambria" w:hAnsi="Cambria"/>
      <w:sz w:val="21"/>
      <w:szCs w:val="21"/>
    </w:rPr>
  </w:style>
  <w:style w:type="character" w:default="1" w:styleId="170">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sz w:val="21"/>
      <w:szCs w:val="21"/>
    </w:rPr>
  </w:style>
  <w:style w:type="paragraph" w:styleId="3">
    <w:name w:val="toc 4"/>
    <w:basedOn w:val="1"/>
    <w:next w:val="1"/>
    <w:autoRedefine/>
    <w:semiHidden/>
    <w:unhideWhenUsed/>
    <w:qFormat/>
    <w:uiPriority w:val="39"/>
    <w:pPr>
      <w:ind w:left="1260" w:leftChars="600"/>
    </w:pPr>
  </w:style>
  <w:style w:type="paragraph" w:styleId="13">
    <w:name w:val="toc 7"/>
    <w:basedOn w:val="1"/>
    <w:next w:val="1"/>
    <w:autoRedefine/>
    <w:semiHidden/>
    <w:unhideWhenUsed/>
    <w:qFormat/>
    <w:uiPriority w:val="39"/>
    <w:pPr>
      <w:ind w:left="2520" w:leftChars="1200"/>
    </w:pPr>
  </w:style>
  <w:style w:type="paragraph" w:styleId="14">
    <w:name w:val="annotation text"/>
    <w:basedOn w:val="1"/>
    <w:link w:val="310"/>
    <w:qFormat/>
    <w:uiPriority w:val="99"/>
    <w:pPr>
      <w:jc w:val="left"/>
    </w:pPr>
  </w:style>
  <w:style w:type="paragraph" w:styleId="15">
    <w:name w:val="Body Text"/>
    <w:basedOn w:val="1"/>
    <w:next w:val="1"/>
    <w:link w:val="192"/>
    <w:semiHidden/>
    <w:unhideWhenUsed/>
    <w:qFormat/>
    <w:uiPriority w:val="99"/>
    <w:pPr>
      <w:spacing w:before="100" w:beforeAutospacing="1" w:after="120"/>
    </w:pPr>
    <w:rPr>
      <w:rFonts w:ascii="仿宋_GB2312" w:eastAsia="仿宋_GB2312" w:cs="宋体"/>
      <w:szCs w:val="21"/>
    </w:rPr>
  </w:style>
  <w:style w:type="paragraph" w:styleId="16">
    <w:name w:val="Body Text Indent"/>
    <w:basedOn w:val="1"/>
    <w:link w:val="314"/>
    <w:unhideWhenUsed/>
    <w:qFormat/>
    <w:uiPriority w:val="1"/>
    <w:pPr>
      <w:spacing w:after="120"/>
      <w:ind w:left="420" w:leftChars="200"/>
    </w:pPr>
  </w:style>
  <w:style w:type="paragraph" w:styleId="17">
    <w:name w:val="toc 5"/>
    <w:basedOn w:val="1"/>
    <w:next w:val="1"/>
    <w:autoRedefine/>
    <w:semiHidden/>
    <w:unhideWhenUsed/>
    <w:qFormat/>
    <w:uiPriority w:val="39"/>
    <w:pPr>
      <w:ind w:left="1680" w:leftChars="800"/>
    </w:pPr>
  </w:style>
  <w:style w:type="paragraph" w:styleId="18">
    <w:name w:val="toc 3"/>
    <w:basedOn w:val="1"/>
    <w:next w:val="1"/>
    <w:autoRedefine/>
    <w:unhideWhenUsed/>
    <w:qFormat/>
    <w:uiPriority w:val="39"/>
    <w:pPr>
      <w:ind w:left="840" w:leftChars="400"/>
    </w:pPr>
  </w:style>
  <w:style w:type="paragraph" w:styleId="19">
    <w:name w:val="Plain Text"/>
    <w:basedOn w:val="1"/>
    <w:link w:val="182"/>
    <w:qFormat/>
    <w:uiPriority w:val="0"/>
    <w:pPr>
      <w:widowControl/>
      <w:jc w:val="left"/>
    </w:pPr>
    <w:rPr>
      <w:rFonts w:ascii="Cambria" w:hAnsi="Cambria"/>
      <w:b/>
      <w:bCs/>
      <w:kern w:val="28"/>
      <w:sz w:val="32"/>
      <w:szCs w:val="32"/>
    </w:rPr>
  </w:style>
  <w:style w:type="paragraph" w:styleId="20">
    <w:name w:val="toc 8"/>
    <w:basedOn w:val="1"/>
    <w:next w:val="1"/>
    <w:autoRedefine/>
    <w:semiHidden/>
    <w:unhideWhenUsed/>
    <w:qFormat/>
    <w:uiPriority w:val="39"/>
    <w:pPr>
      <w:ind w:left="2940" w:leftChars="1400"/>
    </w:pPr>
  </w:style>
  <w:style w:type="paragraph" w:styleId="21">
    <w:name w:val="Balloon Text"/>
    <w:basedOn w:val="1"/>
    <w:link w:val="309"/>
    <w:semiHidden/>
    <w:unhideWhenUsed/>
    <w:qFormat/>
    <w:uiPriority w:val="99"/>
    <w:pPr>
      <w:spacing w:line="240" w:lineRule="auto"/>
    </w:pPr>
    <w:rPr>
      <w:sz w:val="18"/>
      <w:szCs w:val="18"/>
    </w:rPr>
  </w:style>
  <w:style w:type="paragraph" w:styleId="22">
    <w:name w:val="footer"/>
    <w:basedOn w:val="1"/>
    <w:link w:val="312"/>
    <w:qFormat/>
    <w:uiPriority w:val="99"/>
    <w:pPr>
      <w:tabs>
        <w:tab w:val="center" w:pos="4153"/>
        <w:tab w:val="right" w:pos="8306"/>
      </w:tabs>
      <w:spacing w:line="240" w:lineRule="auto"/>
      <w:jc w:val="left"/>
    </w:pPr>
    <w:rPr>
      <w:sz w:val="18"/>
      <w:szCs w:val="18"/>
    </w:rPr>
  </w:style>
  <w:style w:type="paragraph" w:styleId="23">
    <w:name w:val="header"/>
    <w:basedOn w:val="1"/>
    <w:link w:val="311"/>
    <w:qFormat/>
    <w:uiPriority w:val="99"/>
    <w:pPr>
      <w:pBdr>
        <w:bottom w:val="single" w:color="auto" w:sz="6" w:space="1"/>
      </w:pBdr>
      <w:tabs>
        <w:tab w:val="center" w:pos="4153"/>
        <w:tab w:val="right" w:pos="8306"/>
      </w:tabs>
      <w:spacing w:line="240" w:lineRule="auto"/>
      <w:jc w:val="center"/>
    </w:pPr>
    <w:rPr>
      <w:sz w:val="18"/>
      <w:szCs w:val="18"/>
    </w:rPr>
  </w:style>
  <w:style w:type="paragraph" w:styleId="24">
    <w:name w:val="toc 1"/>
    <w:basedOn w:val="1"/>
    <w:next w:val="1"/>
    <w:autoRedefine/>
    <w:unhideWhenUsed/>
    <w:qFormat/>
    <w:uiPriority w:val="39"/>
    <w:pPr>
      <w:ind w:firstLine="0" w:firstLineChars="0"/>
    </w:pPr>
    <w:rPr>
      <w:sz w:val="28"/>
    </w:rPr>
  </w:style>
  <w:style w:type="paragraph" w:styleId="25">
    <w:name w:val="toc 6"/>
    <w:basedOn w:val="1"/>
    <w:next w:val="1"/>
    <w:autoRedefine/>
    <w:semiHidden/>
    <w:unhideWhenUsed/>
    <w:qFormat/>
    <w:uiPriority w:val="39"/>
    <w:pPr>
      <w:ind w:left="2100" w:leftChars="1000"/>
    </w:pPr>
  </w:style>
  <w:style w:type="paragraph" w:styleId="26">
    <w:name w:val="toc 2"/>
    <w:basedOn w:val="1"/>
    <w:next w:val="1"/>
    <w:autoRedefine/>
    <w:unhideWhenUsed/>
    <w:qFormat/>
    <w:uiPriority w:val="39"/>
    <w:pPr>
      <w:ind w:left="198" w:leftChars="200" w:firstLine="0" w:firstLineChars="0"/>
    </w:pPr>
  </w:style>
  <w:style w:type="paragraph" w:styleId="27">
    <w:name w:val="toc 9"/>
    <w:basedOn w:val="1"/>
    <w:next w:val="1"/>
    <w:autoRedefine/>
    <w:semiHidden/>
    <w:unhideWhenUsed/>
    <w:qFormat/>
    <w:uiPriority w:val="39"/>
    <w:pPr>
      <w:ind w:left="3360" w:leftChars="1600"/>
    </w:pPr>
  </w:style>
  <w:style w:type="paragraph" w:styleId="28">
    <w:name w:val="Normal (Web)"/>
    <w:basedOn w:val="1"/>
    <w:link w:val="194"/>
    <w:qFormat/>
    <w:uiPriority w:val="0"/>
    <w:pPr>
      <w:widowControl/>
      <w:spacing w:before="100" w:beforeAutospacing="1" w:after="100" w:afterAutospacing="1"/>
      <w:jc w:val="left"/>
    </w:pPr>
    <w:rPr>
      <w:rFonts w:hint="eastAsia"/>
    </w:rPr>
  </w:style>
  <w:style w:type="paragraph" w:styleId="29">
    <w:name w:val="index 1"/>
    <w:basedOn w:val="1"/>
    <w:next w:val="1"/>
    <w:autoRedefine/>
    <w:semiHidden/>
    <w:unhideWhenUsed/>
    <w:qFormat/>
    <w:uiPriority w:val="99"/>
  </w:style>
  <w:style w:type="paragraph" w:styleId="30">
    <w:name w:val="annotation subject"/>
    <w:basedOn w:val="14"/>
    <w:next w:val="14"/>
    <w:link w:val="313"/>
    <w:semiHidden/>
    <w:unhideWhenUsed/>
    <w:qFormat/>
    <w:uiPriority w:val="99"/>
    <w:rPr>
      <w:b/>
      <w:bCs/>
    </w:rPr>
  </w:style>
  <w:style w:type="paragraph" w:styleId="31">
    <w:name w:val="Body Text First Indent"/>
    <w:basedOn w:val="1"/>
    <w:qFormat/>
    <w:uiPriority w:val="0"/>
    <w:pPr>
      <w:ind w:firstLine="420"/>
    </w:p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Theme"/>
    <w:basedOn w:val="32"/>
    <w:semiHidden/>
    <w:unhideWhenUsed/>
    <w:qFormat/>
    <w:uiPriority w:val="99"/>
    <w:pPr>
      <w:widowControl w:val="0"/>
      <w:adjustRightInd w:val="0"/>
      <w:snapToGrid w:val="0"/>
      <w:spacing w:line="288"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Table Colorful 1"/>
    <w:basedOn w:val="32"/>
    <w:semiHidden/>
    <w:unhideWhenUsed/>
    <w:qFormat/>
    <w:uiPriority w:val="99"/>
    <w:pPr>
      <w:widowControl w:val="0"/>
      <w:adjustRightInd w:val="0"/>
      <w:snapToGrid w:val="0"/>
      <w:spacing w:line="288" w:lineRule="auto"/>
      <w:ind w:firstLine="200" w:firstLineChars="20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36">
    <w:name w:val="Table Colorful 2"/>
    <w:basedOn w:val="32"/>
    <w:semiHidden/>
    <w:unhideWhenUsed/>
    <w:qFormat/>
    <w:uiPriority w:val="99"/>
    <w:pPr>
      <w:widowControl w:val="0"/>
      <w:adjustRightInd w:val="0"/>
      <w:snapToGrid w:val="0"/>
      <w:spacing w:line="288" w:lineRule="auto"/>
      <w:ind w:firstLine="200" w:firstLineChars="20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7">
    <w:name w:val="Table Colorful 3"/>
    <w:basedOn w:val="32"/>
    <w:semiHidden/>
    <w:unhideWhenUsed/>
    <w:qFormat/>
    <w:uiPriority w:val="99"/>
    <w:pPr>
      <w:widowControl w:val="0"/>
      <w:adjustRightInd w:val="0"/>
      <w:snapToGrid w:val="0"/>
      <w:spacing w:line="288" w:lineRule="auto"/>
      <w:ind w:firstLine="200" w:firstLineChars="20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38">
    <w:name w:val="Table Classic 1"/>
    <w:basedOn w:val="32"/>
    <w:semiHidden/>
    <w:unhideWhenUsed/>
    <w:qFormat/>
    <w:uiPriority w:val="99"/>
    <w:pPr>
      <w:widowControl w:val="0"/>
      <w:adjustRightInd w:val="0"/>
      <w:snapToGrid w:val="0"/>
      <w:spacing w:line="288" w:lineRule="auto"/>
      <w:ind w:firstLine="200" w:firstLineChars="20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39">
    <w:name w:val="Table Classic 2"/>
    <w:basedOn w:val="32"/>
    <w:semiHidden/>
    <w:unhideWhenUsed/>
    <w:qFormat/>
    <w:uiPriority w:val="99"/>
    <w:pPr>
      <w:widowControl w:val="0"/>
      <w:adjustRightInd w:val="0"/>
      <w:snapToGrid w:val="0"/>
      <w:spacing w:line="288" w:lineRule="auto"/>
      <w:ind w:firstLine="200" w:firstLineChars="20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40">
    <w:name w:val="Table Classic 3"/>
    <w:basedOn w:val="32"/>
    <w:semiHidden/>
    <w:unhideWhenUsed/>
    <w:qFormat/>
    <w:uiPriority w:val="99"/>
    <w:pPr>
      <w:widowControl w:val="0"/>
      <w:adjustRightInd w:val="0"/>
      <w:snapToGrid w:val="0"/>
      <w:spacing w:line="288" w:lineRule="auto"/>
      <w:ind w:firstLine="200" w:firstLineChars="20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1">
    <w:name w:val="Table Classic 4"/>
    <w:basedOn w:val="32"/>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42">
    <w:name w:val="Table Simple 1"/>
    <w:basedOn w:val="32"/>
    <w:semiHidden/>
    <w:unhideWhenUsed/>
    <w:qFormat/>
    <w:uiPriority w:val="99"/>
    <w:pPr>
      <w:widowControl w:val="0"/>
      <w:adjustRightInd w:val="0"/>
      <w:snapToGrid w:val="0"/>
      <w:spacing w:line="288" w:lineRule="auto"/>
      <w:ind w:firstLine="200" w:firstLineChars="20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43">
    <w:name w:val="Table Simple 2"/>
    <w:basedOn w:val="32"/>
    <w:semiHidden/>
    <w:unhideWhenUsed/>
    <w:qFormat/>
    <w:uiPriority w:val="99"/>
    <w:pPr>
      <w:widowControl w:val="0"/>
      <w:adjustRightInd w:val="0"/>
      <w:snapToGrid w:val="0"/>
      <w:spacing w:line="288" w:lineRule="auto"/>
      <w:ind w:firstLine="200" w:firstLineChars="20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44">
    <w:name w:val="Table Simple 3"/>
    <w:basedOn w:val="32"/>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45">
    <w:name w:val="Table Subtle 1"/>
    <w:basedOn w:val="32"/>
    <w:semiHidden/>
    <w:unhideWhenUsed/>
    <w:qFormat/>
    <w:uiPriority w:val="99"/>
    <w:pPr>
      <w:widowControl w:val="0"/>
      <w:adjustRightInd w:val="0"/>
      <w:snapToGrid w:val="0"/>
      <w:spacing w:line="288" w:lineRule="auto"/>
      <w:ind w:firstLine="200" w:firstLineChars="20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6">
    <w:name w:val="Table Subtle 2"/>
    <w:basedOn w:val="32"/>
    <w:semiHidden/>
    <w:unhideWhenUsed/>
    <w:qFormat/>
    <w:uiPriority w:val="99"/>
    <w:pPr>
      <w:widowControl w:val="0"/>
      <w:adjustRightInd w:val="0"/>
      <w:snapToGrid w:val="0"/>
      <w:spacing w:line="288" w:lineRule="auto"/>
      <w:ind w:firstLine="200" w:firstLineChars="20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7">
    <w:name w:val="Table List 1"/>
    <w:basedOn w:val="32"/>
    <w:semiHidden/>
    <w:unhideWhenUsed/>
    <w:qFormat/>
    <w:uiPriority w:val="99"/>
    <w:pPr>
      <w:widowControl w:val="0"/>
      <w:adjustRightInd w:val="0"/>
      <w:snapToGrid w:val="0"/>
      <w:spacing w:line="288" w:lineRule="auto"/>
      <w:ind w:firstLine="200" w:firstLineChars="20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8">
    <w:name w:val="Table List 2"/>
    <w:basedOn w:val="32"/>
    <w:semiHidden/>
    <w:unhideWhenUsed/>
    <w:qFormat/>
    <w:uiPriority w:val="99"/>
    <w:pPr>
      <w:widowControl w:val="0"/>
      <w:adjustRightInd w:val="0"/>
      <w:snapToGrid w:val="0"/>
      <w:spacing w:line="288" w:lineRule="auto"/>
      <w:ind w:firstLine="200" w:firstLineChars="20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9">
    <w:name w:val="Table List 3"/>
    <w:basedOn w:val="32"/>
    <w:semiHidden/>
    <w:unhideWhenUsed/>
    <w:qFormat/>
    <w:uiPriority w:val="99"/>
    <w:pPr>
      <w:widowControl w:val="0"/>
      <w:adjustRightInd w:val="0"/>
      <w:snapToGrid w:val="0"/>
      <w:spacing w:line="288" w:lineRule="auto"/>
      <w:ind w:firstLine="200" w:firstLineChars="20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50">
    <w:name w:val="Table List 4"/>
    <w:basedOn w:val="32"/>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1">
    <w:name w:val="Table List 5"/>
    <w:basedOn w:val="32"/>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52">
    <w:name w:val="Table List 6"/>
    <w:basedOn w:val="32"/>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53">
    <w:name w:val="Table List 7"/>
    <w:basedOn w:val="32"/>
    <w:semiHidden/>
    <w:unhideWhenUsed/>
    <w:qFormat/>
    <w:uiPriority w:val="99"/>
    <w:pPr>
      <w:widowControl w:val="0"/>
      <w:adjustRightInd w:val="0"/>
      <w:snapToGrid w:val="0"/>
      <w:spacing w:line="288" w:lineRule="auto"/>
      <w:ind w:firstLine="200" w:firstLineChars="20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54">
    <w:name w:val="Table List 8"/>
    <w:basedOn w:val="32"/>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55">
    <w:name w:val="Table Columns 1"/>
    <w:basedOn w:val="32"/>
    <w:semiHidden/>
    <w:unhideWhenUsed/>
    <w:qFormat/>
    <w:uiPriority w:val="99"/>
    <w:pPr>
      <w:widowControl w:val="0"/>
      <w:adjustRightInd w:val="0"/>
      <w:snapToGrid w:val="0"/>
      <w:spacing w:line="288" w:lineRule="auto"/>
      <w:ind w:firstLine="200" w:firstLineChars="20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56">
    <w:name w:val="Table Columns 2"/>
    <w:basedOn w:val="32"/>
    <w:semiHidden/>
    <w:unhideWhenUsed/>
    <w:qFormat/>
    <w:uiPriority w:val="99"/>
    <w:pPr>
      <w:widowControl w:val="0"/>
      <w:adjustRightInd w:val="0"/>
      <w:snapToGrid w:val="0"/>
      <w:spacing w:line="288" w:lineRule="auto"/>
      <w:ind w:firstLine="200" w:firstLineChars="20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57">
    <w:name w:val="Table Columns 3"/>
    <w:basedOn w:val="32"/>
    <w:semiHidden/>
    <w:unhideWhenUsed/>
    <w:qFormat/>
    <w:uiPriority w:val="99"/>
    <w:pPr>
      <w:widowControl w:val="0"/>
      <w:adjustRightInd w:val="0"/>
      <w:snapToGrid w:val="0"/>
      <w:spacing w:line="288" w:lineRule="auto"/>
      <w:ind w:firstLine="200" w:firstLineChars="20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58">
    <w:name w:val="Table Columns 4"/>
    <w:basedOn w:val="32"/>
    <w:semiHidden/>
    <w:unhideWhenUsed/>
    <w:qFormat/>
    <w:uiPriority w:val="99"/>
    <w:pPr>
      <w:widowControl w:val="0"/>
      <w:adjustRightInd w:val="0"/>
      <w:snapToGrid w:val="0"/>
      <w:spacing w:line="288" w:lineRule="auto"/>
      <w:ind w:firstLine="200" w:firstLineChars="20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32"/>
    <w:semiHidden/>
    <w:unhideWhenUsed/>
    <w:qFormat/>
    <w:uiPriority w:val="99"/>
    <w:pPr>
      <w:widowControl w:val="0"/>
      <w:adjustRightInd w:val="0"/>
      <w:snapToGrid w:val="0"/>
      <w:spacing w:line="288" w:lineRule="auto"/>
      <w:ind w:firstLine="200" w:firstLineChars="20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60">
    <w:name w:val="Table Grid 1"/>
    <w:basedOn w:val="32"/>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61">
    <w:name w:val="Table Grid 2"/>
    <w:basedOn w:val="32"/>
    <w:semiHidden/>
    <w:unhideWhenUsed/>
    <w:qFormat/>
    <w:uiPriority w:val="99"/>
    <w:pPr>
      <w:widowControl w:val="0"/>
      <w:adjustRightInd w:val="0"/>
      <w:snapToGrid w:val="0"/>
      <w:spacing w:line="288" w:lineRule="auto"/>
      <w:ind w:firstLine="200" w:firstLineChars="20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2">
    <w:name w:val="Table Grid 3"/>
    <w:basedOn w:val="32"/>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3">
    <w:name w:val="Table Grid 4"/>
    <w:basedOn w:val="32"/>
    <w:semiHidden/>
    <w:unhideWhenUsed/>
    <w:qFormat/>
    <w:uiPriority w:val="99"/>
    <w:pPr>
      <w:widowControl w:val="0"/>
      <w:adjustRightInd w:val="0"/>
      <w:snapToGrid w:val="0"/>
      <w:spacing w:line="288" w:lineRule="auto"/>
      <w:ind w:firstLine="200" w:firstLineChars="20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64">
    <w:name w:val="Table Grid 5"/>
    <w:basedOn w:val="32"/>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5">
    <w:name w:val="Table Grid 6"/>
    <w:basedOn w:val="32"/>
    <w:semiHidden/>
    <w:unhideWhenUsed/>
    <w:qFormat/>
    <w:uiPriority w:val="99"/>
    <w:pPr>
      <w:widowControl w:val="0"/>
      <w:adjustRightInd w:val="0"/>
      <w:snapToGrid w:val="0"/>
      <w:spacing w:line="288" w:lineRule="auto"/>
      <w:ind w:firstLine="200" w:firstLineChars="20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66">
    <w:name w:val="Table Grid 7"/>
    <w:basedOn w:val="32"/>
    <w:semiHidden/>
    <w:unhideWhenUsed/>
    <w:qFormat/>
    <w:uiPriority w:val="99"/>
    <w:pPr>
      <w:widowControl w:val="0"/>
      <w:adjustRightInd w:val="0"/>
      <w:snapToGrid w:val="0"/>
      <w:spacing w:line="288" w:lineRule="auto"/>
      <w:ind w:firstLine="20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67">
    <w:name w:val="Table Grid 8"/>
    <w:basedOn w:val="32"/>
    <w:semiHidden/>
    <w:unhideWhenUsed/>
    <w:qFormat/>
    <w:uiPriority w:val="99"/>
    <w:pPr>
      <w:widowControl w:val="0"/>
      <w:adjustRightInd w:val="0"/>
      <w:snapToGrid w:val="0"/>
      <w:spacing w:line="288" w:lineRule="auto"/>
      <w:ind w:firstLine="200" w:firstLineChars="20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68">
    <w:name w:val="Table Web 1"/>
    <w:basedOn w:val="32"/>
    <w:semiHidden/>
    <w:unhideWhenUsed/>
    <w:qFormat/>
    <w:uiPriority w:val="99"/>
    <w:pPr>
      <w:widowControl w:val="0"/>
      <w:adjustRightInd w:val="0"/>
      <w:snapToGrid w:val="0"/>
      <w:spacing w:line="288" w:lineRule="auto"/>
      <w:ind w:firstLine="200" w:firstLineChars="20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69">
    <w:name w:val="Table Web 2"/>
    <w:basedOn w:val="32"/>
    <w:semiHidden/>
    <w:unhideWhenUsed/>
    <w:qFormat/>
    <w:uiPriority w:val="99"/>
    <w:pPr>
      <w:widowControl w:val="0"/>
      <w:adjustRightInd w:val="0"/>
      <w:snapToGrid w:val="0"/>
      <w:spacing w:line="288" w:lineRule="auto"/>
      <w:ind w:firstLine="200" w:firstLineChars="20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70">
    <w:name w:val="Table Web 3"/>
    <w:basedOn w:val="32"/>
    <w:semiHidden/>
    <w:unhideWhenUsed/>
    <w:qFormat/>
    <w:uiPriority w:val="99"/>
    <w:pPr>
      <w:widowControl w:val="0"/>
      <w:adjustRightInd w:val="0"/>
      <w:snapToGrid w:val="0"/>
      <w:spacing w:line="288" w:lineRule="auto"/>
      <w:ind w:firstLine="200" w:firstLineChars="20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71">
    <w:name w:val="Table Professional"/>
    <w:basedOn w:val="32"/>
    <w:semiHidden/>
    <w:unhideWhenUsed/>
    <w:qFormat/>
    <w:uiPriority w:val="99"/>
    <w:pPr>
      <w:widowControl w:val="0"/>
      <w:adjustRightInd w:val="0"/>
      <w:snapToGrid w:val="0"/>
      <w:spacing w:line="288"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72">
    <w:name w:val="Light Shading"/>
    <w:basedOn w:val="32"/>
    <w:semiHidden/>
    <w:unhideWhenUsed/>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73">
    <w:name w:val="Light Shading Accent 1"/>
    <w:basedOn w:val="32"/>
    <w:semiHidden/>
    <w:unhideWhenUsed/>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74">
    <w:name w:val="Light Shading Accent 2"/>
    <w:basedOn w:val="32"/>
    <w:semiHidden/>
    <w:unhideWhenUsed/>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75">
    <w:name w:val="Light Shading Accent 3"/>
    <w:basedOn w:val="32"/>
    <w:semiHidden/>
    <w:unhideWhenUsed/>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76">
    <w:name w:val="Light Shading Accent 4"/>
    <w:basedOn w:val="32"/>
    <w:semiHidden/>
    <w:unhideWhenUsed/>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77">
    <w:name w:val="Light Shading Accent 5"/>
    <w:basedOn w:val="32"/>
    <w:semiHidden/>
    <w:unhideWhenUsed/>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78">
    <w:name w:val="Light Shading Accent 6"/>
    <w:basedOn w:val="32"/>
    <w:semiHidden/>
    <w:unhideWhenUsed/>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9">
    <w:name w:val="Light List"/>
    <w:basedOn w:val="32"/>
    <w:semiHidden/>
    <w:unhideWhenUsed/>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80">
    <w:name w:val="Light List Accent 1"/>
    <w:basedOn w:val="32"/>
    <w:semiHidden/>
    <w:unhideWhenUsed/>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81">
    <w:name w:val="Light List Accent 2"/>
    <w:basedOn w:val="32"/>
    <w:semiHidden/>
    <w:unhideWhenUsed/>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82">
    <w:name w:val="Light List Accent 3"/>
    <w:basedOn w:val="32"/>
    <w:semiHidden/>
    <w:unhideWhenUsed/>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83">
    <w:name w:val="Light List Accent 4"/>
    <w:basedOn w:val="32"/>
    <w:semiHidden/>
    <w:unhideWhenUsed/>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84">
    <w:name w:val="Light List Accent 5"/>
    <w:basedOn w:val="32"/>
    <w:semiHidden/>
    <w:unhideWhenUsed/>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85">
    <w:name w:val="Light List Accent 6"/>
    <w:basedOn w:val="32"/>
    <w:semiHidden/>
    <w:unhideWhenUsed/>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86">
    <w:name w:val="Light Grid"/>
    <w:basedOn w:val="32"/>
    <w:semiHidden/>
    <w:unhideWhenUsed/>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方正仿宋_GBK" w:hAnsi="方正仿宋_GBK" w:eastAsia="宋体" w:cs="Times New Roman"/>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87">
    <w:name w:val="Light Grid Accent 1"/>
    <w:basedOn w:val="32"/>
    <w:semiHidden/>
    <w:unhideWhenUsed/>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方正仿宋_GBK" w:hAnsi="方正仿宋_GBK" w:eastAsia="宋体" w:cs="Times New Roman"/>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88">
    <w:name w:val="Light Grid Accent 2"/>
    <w:basedOn w:val="32"/>
    <w:semiHidden/>
    <w:unhideWhenUsed/>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方正仿宋_GBK" w:hAnsi="方正仿宋_GBK" w:eastAsia="宋体"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89">
    <w:name w:val="Light Grid Accent 3"/>
    <w:basedOn w:val="32"/>
    <w:semiHidden/>
    <w:unhideWhenUsed/>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方正仿宋_GBK" w:hAnsi="方正仿宋_GBK" w:eastAsia="宋体"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90">
    <w:name w:val="Light Grid Accent 4"/>
    <w:basedOn w:val="32"/>
    <w:semiHidden/>
    <w:unhideWhenUsed/>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方正仿宋_GBK" w:hAnsi="方正仿宋_GBK" w:eastAsia="宋体"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91">
    <w:name w:val="Light Grid Accent 5"/>
    <w:basedOn w:val="32"/>
    <w:semiHidden/>
    <w:unhideWhenUsed/>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方正仿宋_GBK" w:hAnsi="方正仿宋_GBK" w:eastAsia="宋体"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92">
    <w:name w:val="Light Grid Accent 6"/>
    <w:basedOn w:val="32"/>
    <w:semiHidden/>
    <w:unhideWhenUsed/>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方正仿宋_GBK" w:hAnsi="方正仿宋_GBK" w:eastAsia="宋体"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方正仿宋_GBK" w:hAnsi="方正仿宋_GBK" w:eastAsia="宋体"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方正仿宋_GBK" w:hAnsi="方正仿宋_GBK" w:eastAsia="宋体" w:cs="Times New Roman"/>
        <w:b/>
        <w:bCs/>
      </w:rPr>
    </w:tblStylePr>
    <w:tblStylePr w:type="lastCol">
      <w:rPr>
        <w:rFonts w:ascii="方正仿宋_GBK" w:hAnsi="方正仿宋_GBK" w:eastAsia="宋体"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93">
    <w:name w:val="Medium Shading 1"/>
    <w:basedOn w:val="32"/>
    <w:semiHidden/>
    <w:unhideWhenUsed/>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94">
    <w:name w:val="Medium Shading 1 Accent 1"/>
    <w:basedOn w:val="32"/>
    <w:semiHidden/>
    <w:unhideWhenUsed/>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95">
    <w:name w:val="Medium Shading 1 Accent 2"/>
    <w:basedOn w:val="32"/>
    <w:semiHidden/>
    <w:unhideWhenUsed/>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96">
    <w:name w:val="Medium Shading 1 Accent 3"/>
    <w:basedOn w:val="32"/>
    <w:semiHidden/>
    <w:unhideWhenUsed/>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97">
    <w:name w:val="Medium Shading 1 Accent 4"/>
    <w:basedOn w:val="32"/>
    <w:semiHidden/>
    <w:unhideWhenUsed/>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98">
    <w:name w:val="Medium Shading 1 Accent 5"/>
    <w:basedOn w:val="32"/>
    <w:semiHidden/>
    <w:unhideWhenUsed/>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99">
    <w:name w:val="Medium Shading 1 Accent 6"/>
    <w:basedOn w:val="32"/>
    <w:semiHidden/>
    <w:unhideWhenUsed/>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00">
    <w:name w:val="Medium Shading 2"/>
    <w:basedOn w:val="32"/>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1">
    <w:name w:val="Medium Shading 2 Accent 1"/>
    <w:basedOn w:val="32"/>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2">
    <w:name w:val="Medium Shading 2 Accent 2"/>
    <w:basedOn w:val="32"/>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3">
    <w:name w:val="Medium Shading 2 Accent 3"/>
    <w:basedOn w:val="32"/>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4">
    <w:name w:val="Medium Shading 2 Accent 4"/>
    <w:basedOn w:val="32"/>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5">
    <w:name w:val="Medium Shading 2 Accent 5"/>
    <w:basedOn w:val="32"/>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6">
    <w:name w:val="Medium Shading 2 Accent 6"/>
    <w:basedOn w:val="32"/>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nil"/>
          <w:right w:val="nil"/>
          <w:insideH w:val="nil"/>
          <w:insideV w:val="nil"/>
        </w:tcBorders>
      </w:tcPr>
    </w:tblStylePr>
    <w:tblStylePr w:type="nwCell">
      <w:rPr>
        <w:color w:val="FFFFFF"/>
      </w:rPr>
      <w:tblPr/>
      <w:tcPr>
        <w:tcBorders>
          <w:top w:val="single" w:color="auto" w:sz="18" w:space="0"/>
          <w:left w:val="nil"/>
          <w:bottom w:val="nil"/>
          <w:right w:val="nil"/>
          <w:insideH w:val="nil"/>
          <w:insideV w:val="nil"/>
        </w:tcBorders>
      </w:tcPr>
    </w:tblStylePr>
  </w:style>
  <w:style w:type="table" w:styleId="107">
    <w:name w:val="Medium List 1"/>
    <w:basedOn w:val="32"/>
    <w:semiHidden/>
    <w:unhideWhenUsed/>
    <w:qFormat/>
    <w:uiPriority w:val="65"/>
    <w:rPr>
      <w:color w:val="000000"/>
    </w:rPr>
    <w:tblPr>
      <w:tblBorders>
        <w:top w:val="single" w:color="000000" w:sz="8" w:space="0"/>
        <w:bottom w:val="single" w:color="000000" w:sz="8" w:space="0"/>
      </w:tblBorders>
    </w:tblPr>
    <w:tblStylePr w:type="firstRow">
      <w:rPr>
        <w:rFonts w:ascii="方正仿宋_GBK" w:hAnsi="方正仿宋_GBK" w:eastAsia="宋体"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08">
    <w:name w:val="Medium List 1 Accent 1"/>
    <w:basedOn w:val="32"/>
    <w:semiHidden/>
    <w:unhideWhenUsed/>
    <w:qFormat/>
    <w:uiPriority w:val="65"/>
    <w:rPr>
      <w:color w:val="000000"/>
    </w:rPr>
    <w:tblPr>
      <w:tblBorders>
        <w:top w:val="single" w:color="4F81BD" w:sz="8" w:space="0"/>
        <w:bottom w:val="single" w:color="4F81BD" w:sz="8" w:space="0"/>
      </w:tblBorders>
    </w:tblPr>
    <w:tblStylePr w:type="firstRow">
      <w:rPr>
        <w:rFonts w:ascii="方正仿宋_GBK" w:hAnsi="方正仿宋_GBK" w:eastAsia="宋体"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09">
    <w:name w:val="Medium List 1 Accent 2"/>
    <w:basedOn w:val="32"/>
    <w:semiHidden/>
    <w:unhideWhenUsed/>
    <w:qFormat/>
    <w:uiPriority w:val="65"/>
    <w:rPr>
      <w:color w:val="000000"/>
    </w:rPr>
    <w:tblPr>
      <w:tblBorders>
        <w:top w:val="single" w:color="C0504D" w:sz="8" w:space="0"/>
        <w:bottom w:val="single" w:color="C0504D" w:sz="8" w:space="0"/>
      </w:tblBorders>
    </w:tblPr>
    <w:tblStylePr w:type="firstRow">
      <w:rPr>
        <w:rFonts w:ascii="方正仿宋_GBK" w:hAnsi="方正仿宋_GBK" w:eastAsia="宋体"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10">
    <w:name w:val="Medium List 1 Accent 3"/>
    <w:basedOn w:val="32"/>
    <w:semiHidden/>
    <w:unhideWhenUsed/>
    <w:qFormat/>
    <w:uiPriority w:val="65"/>
    <w:rPr>
      <w:color w:val="000000"/>
    </w:rPr>
    <w:tblPr>
      <w:tblBorders>
        <w:top w:val="single" w:color="9BBB59" w:sz="8" w:space="0"/>
        <w:bottom w:val="single" w:color="9BBB59" w:sz="8" w:space="0"/>
      </w:tblBorders>
    </w:tblPr>
    <w:tblStylePr w:type="firstRow">
      <w:rPr>
        <w:rFonts w:ascii="方正仿宋_GBK" w:hAnsi="方正仿宋_GBK" w:eastAsia="宋体"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11">
    <w:name w:val="Medium List 1 Accent 4"/>
    <w:basedOn w:val="32"/>
    <w:semiHidden/>
    <w:unhideWhenUsed/>
    <w:qFormat/>
    <w:uiPriority w:val="65"/>
    <w:rPr>
      <w:color w:val="000000"/>
    </w:rPr>
    <w:tblPr>
      <w:tblBorders>
        <w:top w:val="single" w:color="8064A2" w:sz="8" w:space="0"/>
        <w:bottom w:val="single" w:color="8064A2" w:sz="8" w:space="0"/>
      </w:tblBorders>
    </w:tblPr>
    <w:tblStylePr w:type="firstRow">
      <w:rPr>
        <w:rFonts w:ascii="方正仿宋_GBK" w:hAnsi="方正仿宋_GBK" w:eastAsia="宋体"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12">
    <w:name w:val="Medium List 1 Accent 5"/>
    <w:basedOn w:val="32"/>
    <w:semiHidden/>
    <w:unhideWhenUsed/>
    <w:qFormat/>
    <w:uiPriority w:val="65"/>
    <w:rPr>
      <w:color w:val="000000"/>
    </w:rPr>
    <w:tblPr>
      <w:tblBorders>
        <w:top w:val="single" w:color="4BACC6" w:sz="8" w:space="0"/>
        <w:bottom w:val="single" w:color="4BACC6" w:sz="8" w:space="0"/>
      </w:tblBorders>
    </w:tblPr>
    <w:tblStylePr w:type="firstRow">
      <w:rPr>
        <w:rFonts w:ascii="方正仿宋_GBK" w:hAnsi="方正仿宋_GBK" w:eastAsia="宋体"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13">
    <w:name w:val="Medium List 1 Accent 6"/>
    <w:basedOn w:val="32"/>
    <w:semiHidden/>
    <w:unhideWhenUsed/>
    <w:qFormat/>
    <w:uiPriority w:val="65"/>
    <w:rPr>
      <w:color w:val="000000"/>
    </w:rPr>
    <w:tblPr>
      <w:tblBorders>
        <w:top w:val="single" w:color="F79646" w:sz="8" w:space="0"/>
        <w:bottom w:val="single" w:color="F79646" w:sz="8" w:space="0"/>
      </w:tblBorders>
    </w:tblPr>
    <w:tblStylePr w:type="firstRow">
      <w:rPr>
        <w:rFonts w:ascii="方正仿宋_GBK" w:hAnsi="方正仿宋_GBK" w:eastAsia="宋体"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14">
    <w:name w:val="Medium List 2"/>
    <w:basedOn w:val="32"/>
    <w:semiHidden/>
    <w:unhideWhenUsed/>
    <w:qFormat/>
    <w:uiPriority w:val="66"/>
    <w:rPr>
      <w:rFonts w:ascii="Cambria" w:hAnsi="Cambria"/>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15">
    <w:name w:val="Medium List 2 Accent 1"/>
    <w:basedOn w:val="32"/>
    <w:semiHidden/>
    <w:unhideWhenUsed/>
    <w:qFormat/>
    <w:uiPriority w:val="66"/>
    <w:rPr>
      <w:rFonts w:ascii="Cambria" w:hAnsi="Cambria"/>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16">
    <w:name w:val="Medium List 2 Accent 2"/>
    <w:basedOn w:val="32"/>
    <w:semiHidden/>
    <w:unhideWhenUsed/>
    <w:qFormat/>
    <w:uiPriority w:val="66"/>
    <w:rPr>
      <w:rFonts w:ascii="Cambria" w:hAnsi="Cambria"/>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17">
    <w:name w:val="Medium List 2 Accent 3"/>
    <w:basedOn w:val="32"/>
    <w:semiHidden/>
    <w:unhideWhenUsed/>
    <w:qFormat/>
    <w:uiPriority w:val="66"/>
    <w:rPr>
      <w:rFonts w:ascii="Cambria" w:hAnsi="Cambria"/>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18">
    <w:name w:val="Medium List 2 Accent 4"/>
    <w:basedOn w:val="32"/>
    <w:semiHidden/>
    <w:unhideWhenUsed/>
    <w:qFormat/>
    <w:uiPriority w:val="66"/>
    <w:rPr>
      <w:rFonts w:ascii="Cambria" w:hAnsi="Cambria"/>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19">
    <w:name w:val="Medium List 2 Accent 5"/>
    <w:basedOn w:val="32"/>
    <w:semiHidden/>
    <w:unhideWhenUsed/>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20">
    <w:name w:val="Medium List 2 Accent 6"/>
    <w:basedOn w:val="32"/>
    <w:semiHidden/>
    <w:unhideWhenUsed/>
    <w:qFormat/>
    <w:uiPriority w:val="66"/>
    <w:rPr>
      <w:rFonts w:ascii="Cambria" w:hAnsi="Cambria"/>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21">
    <w:name w:val="Medium Grid 1"/>
    <w:basedOn w:val="32"/>
    <w:semiHidden/>
    <w:unhideWhenUsed/>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22">
    <w:name w:val="Medium Grid 1 Accent 1"/>
    <w:basedOn w:val="32"/>
    <w:semiHidden/>
    <w:unhideWhenUsed/>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3">
    <w:name w:val="Medium Grid 1 Accent 2"/>
    <w:basedOn w:val="32"/>
    <w:semiHidden/>
    <w:unhideWhenUsed/>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24">
    <w:name w:val="Medium Grid 1 Accent 3"/>
    <w:basedOn w:val="32"/>
    <w:semiHidden/>
    <w:unhideWhenUsed/>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25">
    <w:name w:val="Medium Grid 1 Accent 4"/>
    <w:basedOn w:val="32"/>
    <w:semiHidden/>
    <w:unhideWhenUsed/>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26">
    <w:name w:val="Medium Grid 1 Accent 5"/>
    <w:basedOn w:val="32"/>
    <w:semiHidden/>
    <w:unhideWhenUsed/>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27">
    <w:name w:val="Medium Grid 1 Accent 6"/>
    <w:basedOn w:val="32"/>
    <w:semiHidden/>
    <w:unhideWhenUsed/>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28">
    <w:name w:val="Medium Grid 2"/>
    <w:basedOn w:val="32"/>
    <w:semiHidden/>
    <w:unhideWhenUsed/>
    <w:qFormat/>
    <w:uiPriority w:val="68"/>
    <w:rPr>
      <w:rFonts w:ascii="Cambria" w:hAnsi="Cambria"/>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29">
    <w:name w:val="Medium Grid 2 Accent 1"/>
    <w:basedOn w:val="32"/>
    <w:semiHidden/>
    <w:unhideWhenUsed/>
    <w:qFormat/>
    <w:uiPriority w:val="68"/>
    <w:rPr>
      <w:rFonts w:ascii="Cambria" w:hAnsi="Cambria"/>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30">
    <w:name w:val="Medium Grid 2 Accent 2"/>
    <w:basedOn w:val="32"/>
    <w:semiHidden/>
    <w:unhideWhenUsed/>
    <w:qFormat/>
    <w:uiPriority w:val="68"/>
    <w:rPr>
      <w:rFonts w:ascii="Cambria" w:hAnsi="Cambria"/>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31">
    <w:name w:val="Medium Grid 2 Accent 3"/>
    <w:basedOn w:val="32"/>
    <w:semiHidden/>
    <w:unhideWhenUsed/>
    <w:qFormat/>
    <w:uiPriority w:val="68"/>
    <w:rPr>
      <w:rFonts w:ascii="Cambria" w:hAnsi="Cambria"/>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32">
    <w:name w:val="Medium Grid 2 Accent 4"/>
    <w:basedOn w:val="32"/>
    <w:semiHidden/>
    <w:unhideWhenUsed/>
    <w:qFormat/>
    <w:uiPriority w:val="68"/>
    <w:rPr>
      <w:rFonts w:ascii="Cambria" w:hAnsi="Cambria"/>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33">
    <w:name w:val="Medium Grid 2 Accent 5"/>
    <w:basedOn w:val="32"/>
    <w:semiHidden/>
    <w:unhideWhenUsed/>
    <w:qFormat/>
    <w:uiPriority w:val="68"/>
    <w:rPr>
      <w:rFonts w:ascii="Cambria" w:hAnsi="Cambria"/>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34">
    <w:name w:val="Medium Grid 2 Accent 6"/>
    <w:basedOn w:val="32"/>
    <w:semiHidden/>
    <w:unhideWhenUsed/>
    <w:qFormat/>
    <w:uiPriority w:val="68"/>
    <w:rPr>
      <w:rFonts w:ascii="Cambria" w:hAnsi="Cambria"/>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35">
    <w:name w:val="Medium Grid 3"/>
    <w:basedOn w:val="32"/>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36">
    <w:name w:val="Medium Grid 3 Accent 1"/>
    <w:basedOn w:val="32"/>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37">
    <w:name w:val="Medium Grid 3 Accent 2"/>
    <w:basedOn w:val="32"/>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38">
    <w:name w:val="Medium Grid 3 Accent 3"/>
    <w:basedOn w:val="32"/>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39">
    <w:name w:val="Medium Grid 3 Accent 4"/>
    <w:basedOn w:val="32"/>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40">
    <w:name w:val="Medium Grid 3 Accent 5"/>
    <w:basedOn w:val="32"/>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41">
    <w:name w:val="Medium Grid 3 Accent 6"/>
    <w:basedOn w:val="32"/>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42">
    <w:name w:val="Dark List"/>
    <w:basedOn w:val="32"/>
    <w:semiHidden/>
    <w:unhideWhenUsed/>
    <w:qFormat/>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43">
    <w:name w:val="Dark List Accent 1"/>
    <w:basedOn w:val="32"/>
    <w:semiHidden/>
    <w:unhideWhenUsed/>
    <w:qFormat/>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144">
    <w:name w:val="Dark List Accent 2"/>
    <w:basedOn w:val="32"/>
    <w:semiHidden/>
    <w:unhideWhenUsed/>
    <w:qFormat/>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145">
    <w:name w:val="Dark List Accent 3"/>
    <w:basedOn w:val="32"/>
    <w:semiHidden/>
    <w:unhideWhenUsed/>
    <w:qFormat/>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46">
    <w:name w:val="Dark List Accent 4"/>
    <w:basedOn w:val="32"/>
    <w:semiHidden/>
    <w:unhideWhenUsed/>
    <w:qFormat/>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47">
    <w:name w:val="Dark List Accent 5"/>
    <w:basedOn w:val="32"/>
    <w:semiHidden/>
    <w:unhideWhenUsed/>
    <w:qFormat/>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48">
    <w:name w:val="Dark List Accent 6"/>
    <w:basedOn w:val="32"/>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49">
    <w:name w:val="Colorful Shading"/>
    <w:basedOn w:val="32"/>
    <w:semiHidden/>
    <w:unhideWhenUsed/>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50">
    <w:name w:val="Colorful Shading Accent 1"/>
    <w:basedOn w:val="32"/>
    <w:semiHidden/>
    <w:unhideWhenUsed/>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51">
    <w:name w:val="Colorful Shading Accent 2"/>
    <w:basedOn w:val="32"/>
    <w:semiHidden/>
    <w:unhideWhenUsed/>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52">
    <w:name w:val="Colorful Shading Accent 3"/>
    <w:basedOn w:val="32"/>
    <w:semiHidden/>
    <w:unhideWhenUsed/>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53">
    <w:name w:val="Colorful Shading Accent 4"/>
    <w:basedOn w:val="32"/>
    <w:semiHidden/>
    <w:unhideWhenUsed/>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54">
    <w:name w:val="Colorful Shading Accent 5"/>
    <w:basedOn w:val="32"/>
    <w:semiHidden/>
    <w:unhideWhenUsed/>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55">
    <w:name w:val="Colorful Shading Accent 6"/>
    <w:basedOn w:val="32"/>
    <w:semiHidden/>
    <w:unhideWhenUsed/>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56">
    <w:name w:val="Colorful List"/>
    <w:basedOn w:val="32"/>
    <w:semiHidden/>
    <w:unhideWhenUsed/>
    <w:qFormat/>
    <w:uiPriority w:val="72"/>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57">
    <w:name w:val="Colorful List Accent 1"/>
    <w:basedOn w:val="32"/>
    <w:semiHidden/>
    <w:unhideWhenUsed/>
    <w:qFormat/>
    <w:uiPriority w:val="72"/>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58">
    <w:name w:val="Colorful List Accent 2"/>
    <w:basedOn w:val="32"/>
    <w:semiHidden/>
    <w:unhideWhenUsed/>
    <w:qFormat/>
    <w:uiPriority w:val="72"/>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159">
    <w:name w:val="Colorful List Accent 3"/>
    <w:basedOn w:val="32"/>
    <w:semiHidden/>
    <w:unhideWhenUsed/>
    <w:qFormat/>
    <w:uiPriority w:val="72"/>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60">
    <w:name w:val="Colorful List Accent 4"/>
    <w:basedOn w:val="32"/>
    <w:semiHidden/>
    <w:unhideWhenUsed/>
    <w:qFormat/>
    <w:uiPriority w:val="72"/>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61">
    <w:name w:val="Colorful List Accent 5"/>
    <w:basedOn w:val="32"/>
    <w:semiHidden/>
    <w:unhideWhenUsed/>
    <w:qFormat/>
    <w:uiPriority w:val="72"/>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162">
    <w:name w:val="Colorful List Accent 6"/>
    <w:basedOn w:val="32"/>
    <w:semiHidden/>
    <w:unhideWhenUsed/>
    <w:qFormat/>
    <w:uiPriority w:val="72"/>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163">
    <w:name w:val="Colorful Grid"/>
    <w:basedOn w:val="32"/>
    <w:semiHidden/>
    <w:unhideWhenUsed/>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4">
    <w:name w:val="Colorful Grid Accent 1"/>
    <w:basedOn w:val="32"/>
    <w:semiHidden/>
    <w:unhideWhenUsed/>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65">
    <w:name w:val="Colorful Grid Accent 2"/>
    <w:basedOn w:val="32"/>
    <w:semiHidden/>
    <w:unhideWhenUsed/>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66">
    <w:name w:val="Colorful Grid Accent 3"/>
    <w:basedOn w:val="32"/>
    <w:semiHidden/>
    <w:unhideWhenUsed/>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67">
    <w:name w:val="Colorful Grid Accent 4"/>
    <w:basedOn w:val="32"/>
    <w:semiHidden/>
    <w:unhideWhenUsed/>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68">
    <w:name w:val="Colorful Grid Accent 5"/>
    <w:basedOn w:val="32"/>
    <w:semiHidden/>
    <w:unhideWhenUsed/>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69">
    <w:name w:val="Colorful Grid Accent 6"/>
    <w:basedOn w:val="32"/>
    <w:semiHidden/>
    <w:unhideWhenUsed/>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171">
    <w:name w:val="page number"/>
    <w:qFormat/>
    <w:uiPriority w:val="0"/>
    <w:rPr>
      <w:rFonts w:hint="default" w:ascii="Times New Roman"/>
    </w:rPr>
  </w:style>
  <w:style w:type="character" w:styleId="172">
    <w:name w:val="Hyperlink"/>
    <w:unhideWhenUsed/>
    <w:qFormat/>
    <w:uiPriority w:val="99"/>
    <w:rPr>
      <w:color w:val="000000"/>
      <w:u w:val="none"/>
    </w:rPr>
  </w:style>
  <w:style w:type="character" w:styleId="173">
    <w:name w:val="annotation reference"/>
    <w:semiHidden/>
    <w:unhideWhenUsed/>
    <w:qFormat/>
    <w:uiPriority w:val="99"/>
    <w:rPr>
      <w:sz w:val="21"/>
      <w:szCs w:val="21"/>
    </w:rPr>
  </w:style>
  <w:style w:type="paragraph" w:customStyle="1" w:styleId="174">
    <w:name w:val="正文文本首行缩进1"/>
    <w:basedOn w:val="15"/>
    <w:link w:val="195"/>
    <w:qFormat/>
    <w:uiPriority w:val="0"/>
    <w:pPr>
      <w:ind w:firstLine="420"/>
    </w:pPr>
  </w:style>
  <w:style w:type="table" w:customStyle="1" w:styleId="175">
    <w:name w:val="表三维效果 11"/>
    <w:basedOn w:val="32"/>
    <w:semiHidden/>
    <w:unhideWhenUsed/>
    <w:qFormat/>
    <w:uiPriority w:val="99"/>
    <w:pPr>
      <w:widowControl w:val="0"/>
      <w:adjustRightInd w:val="0"/>
      <w:snapToGrid w:val="0"/>
      <w:spacing w:line="288" w:lineRule="auto"/>
      <w:ind w:firstLine="200" w:firstLineChars="200"/>
      <w:jc w:val="both"/>
    </w:pPr>
    <w:tcPr>
      <w:shd w:val="solid" w:color="C0C0C0" w:fill="FFFFFF"/>
    </w:tcPr>
    <w:tblStylePr w:type="firstRow">
      <w:rPr>
        <w:b/>
        <w:bCs/>
        <w:color w:val="800080"/>
      </w:rPr>
      <w:tcPr>
        <w:tcBorders>
          <w:bottom w:val="single" w:color="808080" w:sz="6" w:space="0"/>
          <w:tl2br w:val="nil"/>
          <w:tr2bl w:val="nil"/>
        </w:tcBorders>
      </w:tcPr>
    </w:tblStylePr>
    <w:tblStylePr w:type="lastRow">
      <w:tcPr>
        <w:tcBorders>
          <w:top w:val="single" w:color="FFFFFF" w:sz="6" w:space="0"/>
          <w:tl2br w:val="nil"/>
          <w:tr2bl w:val="nil"/>
        </w:tcBorders>
      </w:tcPr>
    </w:tblStylePr>
    <w:tblStylePr w:type="firstCol">
      <w:rPr>
        <w:b/>
        <w:bCs/>
      </w:rPr>
      <w:tcPr>
        <w:tcBorders>
          <w:right w:val="single" w:color="808080" w:sz="6" w:space="0"/>
          <w:tl2br w:val="nil"/>
          <w:tr2bl w:val="nil"/>
        </w:tcBorders>
      </w:tcPr>
    </w:tblStylePr>
    <w:tblStylePr w:type="lastCol">
      <w:tcPr>
        <w:tcBorders>
          <w:left w:val="single" w:color="FFFFFF" w:sz="6" w:space="0"/>
          <w:tl2br w:val="nil"/>
          <w:tr2bl w:val="nil"/>
        </w:tcBorders>
      </w:tcPr>
    </w:tblStylePr>
    <w:tblStylePr w:type="neCell">
      <w:tcPr>
        <w:tcBorders>
          <w:left w:val="nil"/>
          <w:bottom w:val="nil"/>
          <w:tl2br w:val="nil"/>
          <w:tr2bl w:val="nil"/>
        </w:tcBorders>
      </w:tcPr>
    </w:tblStylePr>
    <w:tblStylePr w:type="nwCell">
      <w:tcPr>
        <w:tcBorders>
          <w:bottom w:val="nil"/>
          <w:right w:val="nil"/>
          <w:tl2br w:val="nil"/>
          <w:tr2bl w:val="nil"/>
        </w:tcBorders>
      </w:tcPr>
    </w:tblStylePr>
    <w:tblStylePr w:type="seCell">
      <w:tcPr>
        <w:tcBorders>
          <w:top w:val="nil"/>
          <w:left w:val="nil"/>
          <w:tl2br w:val="nil"/>
          <w:tr2bl w:val="nil"/>
        </w:tcBorders>
      </w:tcPr>
    </w:tblStylePr>
    <w:tblStylePr w:type="swCell">
      <w:rPr>
        <w:color w:val="000080"/>
      </w:rPr>
      <w:tcPr>
        <w:tcBorders>
          <w:top w:val="nil"/>
          <w:right w:val="nil"/>
          <w:tl2br w:val="nil"/>
          <w:tr2bl w:val="nil"/>
        </w:tcBorders>
      </w:tcPr>
    </w:tblStylePr>
  </w:style>
  <w:style w:type="table" w:customStyle="1" w:styleId="176">
    <w:name w:val="表三维效果 21"/>
    <w:basedOn w:val="32"/>
    <w:semiHidden/>
    <w:unhideWhenUsed/>
    <w:qFormat/>
    <w:uiPriority w:val="99"/>
    <w:pPr>
      <w:widowControl w:val="0"/>
      <w:adjustRightInd w:val="0"/>
      <w:snapToGrid w:val="0"/>
      <w:spacing w:line="288" w:lineRule="auto"/>
      <w:ind w:firstLine="200" w:firstLineChars="200"/>
      <w:jc w:val="both"/>
    </w:pPr>
    <w:tcPr>
      <w:shd w:val="solid" w:color="C0C0C0" w:fill="FFFFFF"/>
    </w:tc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177">
    <w:name w:val="表三维效果 31"/>
    <w:basedOn w:val="32"/>
    <w:semiHidden/>
    <w:unhideWhenUsed/>
    <w:qFormat/>
    <w:uiPriority w:val="99"/>
    <w:pPr>
      <w:widowControl w:val="0"/>
      <w:adjustRightInd w:val="0"/>
      <w:snapToGrid w:val="0"/>
      <w:spacing w:line="288" w:lineRule="auto"/>
      <w:ind w:firstLine="200" w:firstLineChars="200"/>
      <w:jc w:val="both"/>
    </w:p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character" w:customStyle="1" w:styleId="178">
    <w:name w:val="标题 8 字符"/>
    <w:link w:val="11"/>
    <w:semiHidden/>
    <w:qFormat/>
    <w:uiPriority w:val="9"/>
    <w:rPr>
      <w:rFonts w:ascii="Cambria" w:hAnsi="Cambria" w:eastAsia="宋体" w:cs="Times New Roman"/>
      <w:kern w:val="2"/>
      <w:sz w:val="24"/>
      <w:szCs w:val="24"/>
    </w:rPr>
  </w:style>
  <w:style w:type="character" w:customStyle="1" w:styleId="179">
    <w:name w:val="标题 9 字符"/>
    <w:link w:val="12"/>
    <w:semiHidden/>
    <w:qFormat/>
    <w:uiPriority w:val="9"/>
    <w:rPr>
      <w:rFonts w:ascii="Cambria" w:hAnsi="Cambria" w:eastAsia="宋体" w:cs="Times New Roman"/>
      <w:kern w:val="2"/>
      <w:sz w:val="21"/>
      <w:szCs w:val="21"/>
    </w:rPr>
  </w:style>
  <w:style w:type="paragraph" w:customStyle="1" w:styleId="18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1">
    <w:name w:val="表格文字"/>
    <w:basedOn w:val="1"/>
    <w:qFormat/>
    <w:uiPriority w:val="0"/>
    <w:pPr>
      <w:autoSpaceDE w:val="0"/>
      <w:autoSpaceDN w:val="0"/>
      <w:jc w:val="center"/>
      <w:textAlignment w:val="center"/>
    </w:pPr>
    <w:rPr>
      <w:rFonts w:ascii="Arial" w:hAnsi="Arial"/>
      <w:bCs/>
      <w:snapToGrid w:val="0"/>
      <w:szCs w:val="21"/>
    </w:rPr>
  </w:style>
  <w:style w:type="character" w:customStyle="1" w:styleId="182">
    <w:name w:val="纯文本 字符"/>
    <w:link w:val="19"/>
    <w:qFormat/>
    <w:uiPriority w:val="0"/>
    <w:rPr>
      <w:rFonts w:ascii="宋体" w:hAnsi="Courier New" w:eastAsia="宋体" w:cs="Courier New"/>
      <w:szCs w:val="21"/>
    </w:rPr>
  </w:style>
  <w:style w:type="paragraph" w:customStyle="1" w:styleId="183">
    <w:name w:val="列表段落1"/>
    <w:basedOn w:val="1"/>
    <w:qFormat/>
    <w:uiPriority w:val="34"/>
    <w:pPr>
      <w:ind w:firstLine="420"/>
    </w:pPr>
  </w:style>
  <w:style w:type="character" w:customStyle="1" w:styleId="184">
    <w:name w:val="标题 2 字符"/>
    <w:link w:val="5"/>
    <w:qFormat/>
    <w:uiPriority w:val="0"/>
    <w:rPr>
      <w:rFonts w:ascii="宋体" w:hAnsi="宋体"/>
      <w:b/>
      <w:bCs/>
      <w:kern w:val="2"/>
      <w:sz w:val="24"/>
      <w:szCs w:val="32"/>
    </w:rPr>
  </w:style>
  <w:style w:type="character" w:customStyle="1" w:styleId="185">
    <w:name w:val="hover42"/>
    <w:basedOn w:val="170"/>
    <w:qFormat/>
    <w:uiPriority w:val="0"/>
  </w:style>
  <w:style w:type="character" w:customStyle="1" w:styleId="186">
    <w:name w:val="times1"/>
    <w:qFormat/>
    <w:uiPriority w:val="0"/>
    <w:rPr>
      <w:color w:val="CDCDCD"/>
      <w:bdr w:val="single" w:color="CDCDCD" w:sz="6" w:space="0"/>
      <w:shd w:val="clear" w:color="auto" w:fill="EFEFEF"/>
    </w:rPr>
  </w:style>
  <w:style w:type="table" w:customStyle="1" w:styleId="187">
    <w:name w:val="网格表 1 浅色1"/>
    <w:basedOn w:val="32"/>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188">
    <w:name w:val="标题 1 字符"/>
    <w:link w:val="4"/>
    <w:qFormat/>
    <w:uiPriority w:val="9"/>
    <w:rPr>
      <w:rFonts w:ascii="宋体" w:hAnsi="宋体"/>
      <w:b/>
      <w:sz w:val="32"/>
      <w:szCs w:val="36"/>
    </w:rPr>
  </w:style>
  <w:style w:type="paragraph" w:customStyle="1" w:styleId="189">
    <w:name w:val="WPSOffice手动目录 1"/>
    <w:qFormat/>
    <w:uiPriority w:val="0"/>
    <w:rPr>
      <w:rFonts w:ascii="Times New Roman" w:hAnsi="Times New Roman" w:eastAsia="宋体" w:cs="Times New Roman"/>
      <w:lang w:val="en-US" w:eastAsia="zh-CN" w:bidi="ar-SA"/>
    </w:rPr>
  </w:style>
  <w:style w:type="paragraph" w:customStyle="1" w:styleId="190">
    <w:name w:val="TOC 标题1"/>
    <w:basedOn w:val="4"/>
    <w:next w:val="1"/>
    <w:unhideWhenUsed/>
    <w:qFormat/>
    <w:uiPriority w:val="39"/>
    <w:pPr>
      <w:widowControl/>
      <w:spacing w:after="0" w:line="259" w:lineRule="auto"/>
      <w:jc w:val="left"/>
      <w:outlineLvl w:val="9"/>
    </w:pPr>
    <w:rPr>
      <w:rFonts w:ascii="Cambria" w:hAnsi="Cambria"/>
      <w:b w:val="0"/>
      <w:color w:val="365F91"/>
      <w:szCs w:val="32"/>
    </w:rPr>
  </w:style>
  <w:style w:type="paragraph" w:customStyle="1" w:styleId="191">
    <w:name w:val="公文正文"/>
    <w:basedOn w:val="1"/>
    <w:qFormat/>
    <w:uiPriority w:val="0"/>
    <w:pPr>
      <w:spacing w:line="360" w:lineRule="auto"/>
      <w:ind w:firstLine="629"/>
    </w:pPr>
    <w:rPr>
      <w:rFonts w:ascii="仿宋_GB2312" w:hAnsi="Calisto MT" w:eastAsia="仿宋_GB2312" w:cs="宋体"/>
      <w:color w:val="000000"/>
      <w:kern w:val="0"/>
      <w:sz w:val="32"/>
      <w:szCs w:val="32"/>
    </w:rPr>
  </w:style>
  <w:style w:type="character" w:customStyle="1" w:styleId="192">
    <w:name w:val="正文文本 字符"/>
    <w:link w:val="15"/>
    <w:semiHidden/>
    <w:qFormat/>
    <w:uiPriority w:val="99"/>
    <w:rPr>
      <w:rFonts w:ascii="仿宋_GB2312" w:hAnsi="宋体" w:eastAsia="仿宋_GB2312" w:cs="宋体"/>
      <w:kern w:val="2"/>
      <w:sz w:val="21"/>
      <w:szCs w:val="21"/>
    </w:rPr>
  </w:style>
  <w:style w:type="paragraph" w:customStyle="1" w:styleId="193">
    <w:name w:val="_Style 3"/>
    <w:basedOn w:val="1"/>
    <w:qFormat/>
    <w:uiPriority w:val="0"/>
    <w:rPr>
      <w:rFonts w:ascii="仿宋_GB2312" w:eastAsia="仿宋_GB2312" w:cs="宋体"/>
      <w:szCs w:val="21"/>
    </w:rPr>
  </w:style>
  <w:style w:type="character" w:customStyle="1" w:styleId="194">
    <w:name w:val="普通(网站) 字符"/>
    <w:link w:val="28"/>
    <w:qFormat/>
    <w:locked/>
    <w:uiPriority w:val="0"/>
    <w:rPr>
      <w:rFonts w:ascii="宋体" w:hAnsi="宋体" w:eastAsia="宋体" w:cs="Times New Roman"/>
      <w:kern w:val="2"/>
      <w:sz w:val="24"/>
      <w:szCs w:val="24"/>
    </w:rPr>
  </w:style>
  <w:style w:type="character" w:customStyle="1" w:styleId="195">
    <w:name w:val="正文文本首行缩进 字符"/>
    <w:link w:val="174"/>
    <w:qFormat/>
    <w:uiPriority w:val="0"/>
    <w:rPr>
      <w:rFonts w:ascii="仿宋_GB2312" w:hAnsi="宋体" w:eastAsia="仿宋_GB2312" w:cs="宋体"/>
      <w:kern w:val="2"/>
      <w:sz w:val="21"/>
      <w:szCs w:val="21"/>
    </w:rPr>
  </w:style>
  <w:style w:type="character" w:customStyle="1" w:styleId="196">
    <w:name w:val="title26"/>
    <w:basedOn w:val="170"/>
    <w:qFormat/>
    <w:uiPriority w:val="0"/>
  </w:style>
  <w:style w:type="character" w:customStyle="1" w:styleId="197">
    <w:name w:val="font21"/>
    <w:qFormat/>
    <w:uiPriority w:val="0"/>
    <w:rPr>
      <w:rFonts w:hint="eastAsia" w:ascii="宋体" w:hAnsi="宋体" w:eastAsia="宋体" w:cs="宋体"/>
      <w:color w:val="000000"/>
      <w:sz w:val="20"/>
      <w:szCs w:val="20"/>
      <w:u w:val="none"/>
    </w:rPr>
  </w:style>
  <w:style w:type="table" w:customStyle="1" w:styleId="198">
    <w:name w:val="无格式表格 11"/>
    <w:basedOn w:val="32"/>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199">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0">
    <w:name w:val="Table Paragraph"/>
    <w:basedOn w:val="1"/>
    <w:qFormat/>
    <w:uiPriority w:val="99"/>
    <w:rPr>
      <w:rFonts w:cs="宋体"/>
      <w:sz w:val="22"/>
      <w:szCs w:val="22"/>
      <w:lang w:eastAsia="en-US"/>
    </w:rPr>
  </w:style>
  <w:style w:type="paragraph" w:customStyle="1" w:styleId="201">
    <w:name w:val="发文落款"/>
    <w:basedOn w:val="191"/>
    <w:qFormat/>
    <w:uiPriority w:val="0"/>
    <w:pPr>
      <w:ind w:left="4094" w:right="607" w:firstLine="0"/>
      <w:jc w:val="center"/>
    </w:pPr>
  </w:style>
  <w:style w:type="character" w:customStyle="1" w:styleId="202">
    <w:name w:val="标题 3 字符"/>
    <w:link w:val="6"/>
    <w:qFormat/>
    <w:uiPriority w:val="9"/>
    <w:rPr>
      <w:rFonts w:ascii="宋体" w:hAnsi="宋体"/>
      <w:b/>
      <w:bCs/>
      <w:color w:val="000000"/>
      <w:kern w:val="2"/>
      <w:sz w:val="24"/>
      <w:szCs w:val="32"/>
    </w:rPr>
  </w:style>
  <w:style w:type="character" w:customStyle="1" w:styleId="203">
    <w:name w:val="标题 4 字符"/>
    <w:link w:val="7"/>
    <w:semiHidden/>
    <w:qFormat/>
    <w:uiPriority w:val="9"/>
    <w:rPr>
      <w:rFonts w:ascii="宋体" w:hAnsi="宋体" w:cs="Times New Roman"/>
      <w:b/>
      <w:bCs/>
      <w:kern w:val="2"/>
      <w:sz w:val="24"/>
      <w:szCs w:val="28"/>
    </w:rPr>
  </w:style>
  <w:style w:type="character" w:customStyle="1" w:styleId="204">
    <w:name w:val="标题 5 字符"/>
    <w:link w:val="8"/>
    <w:semiHidden/>
    <w:qFormat/>
    <w:uiPriority w:val="9"/>
    <w:rPr>
      <w:rFonts w:ascii="宋体" w:hAnsi="宋体"/>
      <w:bCs/>
      <w:kern w:val="2"/>
      <w:sz w:val="24"/>
      <w:szCs w:val="28"/>
    </w:rPr>
  </w:style>
  <w:style w:type="character" w:customStyle="1" w:styleId="205">
    <w:name w:val="标题 6 字符"/>
    <w:link w:val="9"/>
    <w:semiHidden/>
    <w:qFormat/>
    <w:uiPriority w:val="9"/>
    <w:rPr>
      <w:rFonts w:ascii="宋体" w:hAnsi="宋体" w:cs="Times New Roman"/>
      <w:bCs/>
      <w:kern w:val="2"/>
      <w:sz w:val="24"/>
      <w:szCs w:val="24"/>
    </w:rPr>
  </w:style>
  <w:style w:type="character" w:customStyle="1" w:styleId="206">
    <w:name w:val="标题 7 字符"/>
    <w:link w:val="10"/>
    <w:semiHidden/>
    <w:qFormat/>
    <w:uiPriority w:val="9"/>
    <w:rPr>
      <w:rFonts w:ascii="宋体" w:hAnsi="宋体"/>
      <w:bCs/>
      <w:kern w:val="2"/>
      <w:sz w:val="24"/>
      <w:szCs w:val="24"/>
    </w:rPr>
  </w:style>
  <w:style w:type="table" w:customStyle="1" w:styleId="207">
    <w:name w:val="清单表 1 浅色1"/>
    <w:basedOn w:val="32"/>
    <w:qFormat/>
    <w:uiPriority w:val="46"/>
    <w:tblStylePr w:type="firstRow">
      <w:rPr>
        <w:b/>
        <w:bCs/>
      </w:rPr>
      <w:tcPr>
        <w:tcBorders>
          <w:bottom w:val="single" w:color="666666" w:sz="4" w:space="0"/>
        </w:tcBorders>
      </w:tcPr>
    </w:tblStylePr>
    <w:tblStylePr w:type="lastRow">
      <w:rPr>
        <w:b/>
        <w:bCs/>
      </w:rPr>
      <w:tcPr>
        <w:tcBorders>
          <w:top w:val="sing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08">
    <w:name w:val="清单表 1 浅色 - 着色 11"/>
    <w:basedOn w:val="32"/>
    <w:qFormat/>
    <w:uiPriority w:val="46"/>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09">
    <w:name w:val="清单表 1 浅色 - 着色 21"/>
    <w:basedOn w:val="32"/>
    <w:qFormat/>
    <w:uiPriority w:val="46"/>
    <w:tblStylePr w:type="firstRow">
      <w:rPr>
        <w:b/>
        <w:bCs/>
      </w:rPr>
      <w:tcPr>
        <w:tcBorders>
          <w:bottom w:val="single" w:color="D99594" w:sz="4" w:space="0"/>
        </w:tcBorders>
      </w:tcPr>
    </w:tblStylePr>
    <w:tblStylePr w:type="lastRow">
      <w:rPr>
        <w:b/>
        <w:bCs/>
      </w:rPr>
      <w:tcPr>
        <w:tcBorders>
          <w:top w:val="single" w:color="D99594" w:sz="4" w:space="0"/>
        </w:tcBorders>
      </w:tc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10">
    <w:name w:val="清单表 1 浅色 - 着色 31"/>
    <w:basedOn w:val="32"/>
    <w:qFormat/>
    <w:uiPriority w:val="46"/>
    <w:tblStylePr w:type="firstRow">
      <w:rPr>
        <w:b/>
        <w:bCs/>
      </w:rPr>
      <w:tcPr>
        <w:tcBorders>
          <w:bottom w:val="single" w:color="C2D69B" w:sz="4" w:space="0"/>
        </w:tcBorders>
      </w:tcPr>
    </w:tblStylePr>
    <w:tblStylePr w:type="lastRow">
      <w:rPr>
        <w:b/>
        <w:bCs/>
      </w:rPr>
      <w:tcPr>
        <w:tcBorders>
          <w:top w:val="single" w:color="C2D69B"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11">
    <w:name w:val="清单表 1 浅色 - 着色 41"/>
    <w:basedOn w:val="32"/>
    <w:qFormat/>
    <w:uiPriority w:val="46"/>
    <w:tblStylePr w:type="firstRow">
      <w:rPr>
        <w:b/>
        <w:bCs/>
      </w:rPr>
      <w:tcPr>
        <w:tcBorders>
          <w:bottom w:val="single" w:color="B2A1C7" w:sz="4" w:space="0"/>
        </w:tcBorders>
      </w:tcPr>
    </w:tblStylePr>
    <w:tblStylePr w:type="lastRow">
      <w:rPr>
        <w:b/>
        <w:bCs/>
      </w:rPr>
      <w:tcPr>
        <w:tcBorders>
          <w:top w:val="single" w:color="B2A1C7" w:sz="4" w:space="0"/>
        </w:tcBorders>
      </w:tc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12">
    <w:name w:val="清单表 1 浅色 - 着色 51"/>
    <w:basedOn w:val="32"/>
    <w:qFormat/>
    <w:uiPriority w:val="46"/>
    <w:tblStylePr w:type="firstRow">
      <w:rPr>
        <w:b/>
        <w:bCs/>
      </w:rPr>
      <w:tcPr>
        <w:tcBorders>
          <w:bottom w:val="single" w:color="92CDDC" w:sz="4" w:space="0"/>
        </w:tcBorders>
      </w:tcPr>
    </w:tblStylePr>
    <w:tblStylePr w:type="lastRow">
      <w:rPr>
        <w:b/>
        <w:bCs/>
      </w:rPr>
      <w:tcPr>
        <w:tcBorders>
          <w:top w:val="single" w:color="92CDDC"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13">
    <w:name w:val="清单表 1 浅色 - 着色 61"/>
    <w:basedOn w:val="32"/>
    <w:qFormat/>
    <w:uiPriority w:val="46"/>
    <w:tblStylePr w:type="firstRow">
      <w:rPr>
        <w:b/>
        <w:bCs/>
      </w:rPr>
      <w:tcPr>
        <w:tcBorders>
          <w:bottom w:val="single" w:color="FABF8F" w:sz="4" w:space="0"/>
        </w:tcBorders>
      </w:tcPr>
    </w:tblStylePr>
    <w:tblStylePr w:type="lastRow">
      <w:rPr>
        <w:b/>
        <w:bCs/>
      </w:rPr>
      <w:tcPr>
        <w:tcBorders>
          <w:top w:val="sing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14">
    <w:name w:val="清单表 21"/>
    <w:basedOn w:val="32"/>
    <w:qFormat/>
    <w:uiPriority w:val="47"/>
    <w:tblPr>
      <w:tblBorders>
        <w:top w:val="single" w:color="666666" w:sz="4" w:space="0"/>
        <w:bottom w:val="single" w:color="666666" w:sz="4" w:space="0"/>
        <w:insideH w:val="single" w:color="666666"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15">
    <w:name w:val="清单表 2 - 着色 11"/>
    <w:basedOn w:val="32"/>
    <w:qFormat/>
    <w:uiPriority w:val="47"/>
    <w:tblPr>
      <w:tblBorders>
        <w:top w:val="single" w:color="95B3D7" w:sz="4" w:space="0"/>
        <w:bottom w:val="single" w:color="95B3D7" w:sz="4" w:space="0"/>
        <w:insideH w:val="single" w:color="95B3D7"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16">
    <w:name w:val="清单表 2 - 着色 21"/>
    <w:basedOn w:val="32"/>
    <w:qFormat/>
    <w:uiPriority w:val="47"/>
    <w:tblPr>
      <w:tblBorders>
        <w:top w:val="single" w:color="D99594" w:sz="4" w:space="0"/>
        <w:bottom w:val="single" w:color="D99594" w:sz="4" w:space="0"/>
        <w:insideH w:val="single" w:color="D99594"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17">
    <w:name w:val="清单表 2 - 着色 31"/>
    <w:basedOn w:val="32"/>
    <w:qFormat/>
    <w:uiPriority w:val="47"/>
    <w:tblPr>
      <w:tblBorders>
        <w:top w:val="single" w:color="C2D69B" w:sz="4" w:space="0"/>
        <w:bottom w:val="single" w:color="C2D69B" w:sz="4" w:space="0"/>
        <w:insideH w:val="single" w:color="C2D69B"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18">
    <w:name w:val="清单表 2 - 着色 41"/>
    <w:basedOn w:val="32"/>
    <w:qFormat/>
    <w:uiPriority w:val="47"/>
    <w:tblPr>
      <w:tblBorders>
        <w:top w:val="single" w:color="B2A1C7" w:sz="4" w:space="0"/>
        <w:bottom w:val="single" w:color="B2A1C7" w:sz="4" w:space="0"/>
        <w:insideH w:val="single" w:color="B2A1C7"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19">
    <w:name w:val="清单表 2 - 着色 51"/>
    <w:basedOn w:val="32"/>
    <w:qFormat/>
    <w:uiPriority w:val="47"/>
    <w:tblPr>
      <w:tblBorders>
        <w:top w:val="single" w:color="92CDDC" w:sz="4" w:space="0"/>
        <w:bottom w:val="single" w:color="92CDDC" w:sz="4" w:space="0"/>
        <w:insideH w:val="single" w:color="92CDDC"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20">
    <w:name w:val="清单表 2 - 着色 61"/>
    <w:basedOn w:val="32"/>
    <w:qFormat/>
    <w:uiPriority w:val="47"/>
    <w:tblPr>
      <w:tblBorders>
        <w:top w:val="single" w:color="FABF8F" w:sz="4" w:space="0"/>
        <w:bottom w:val="single" w:color="FABF8F" w:sz="4" w:space="0"/>
        <w:insideH w:val="single" w:color="FABF8F"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21">
    <w:name w:val="清单表 31"/>
    <w:basedOn w:val="32"/>
    <w:qFormat/>
    <w:uiPriority w:val="48"/>
    <w:tblPr>
      <w:tblBorders>
        <w:top w:val="single" w:color="000000" w:sz="4" w:space="0"/>
        <w:left w:val="single" w:color="000000" w:sz="4" w:space="0"/>
        <w:bottom w:val="single" w:color="000000" w:sz="4" w:space="0"/>
        <w:right w:val="single" w:color="000000" w:sz="4" w:space="0"/>
      </w:tblBorders>
    </w:tblPr>
    <w:tblStylePr w:type="firstRow">
      <w:rPr>
        <w:b/>
        <w:bCs/>
        <w:color w:val="FFFFFF"/>
      </w:rPr>
      <w:tcPr>
        <w:shd w:val="clear" w:color="auto" w:fill="000000"/>
      </w:tcPr>
    </w:tblStylePr>
    <w:tblStylePr w:type="lastRow">
      <w:rPr>
        <w:b/>
        <w:bCs/>
      </w:rPr>
      <w:tcPr>
        <w:tcBorders>
          <w:top w:val="double" w:color="000000"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000000" w:sz="4" w:space="0"/>
          <w:right w:val="single" w:color="000000" w:sz="4" w:space="0"/>
        </w:tcBorders>
      </w:tcPr>
    </w:tblStylePr>
    <w:tblStylePr w:type="band1Horz">
      <w:tcPr>
        <w:tcBorders>
          <w:top w:val="single" w:color="000000" w:sz="4" w:space="0"/>
          <w:bottom w:val="single" w:color="000000"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sz="4" w:space="0"/>
          <w:left w:val="nil"/>
        </w:tcBorders>
      </w:tcPr>
    </w:tblStylePr>
    <w:tblStylePr w:type="swCell">
      <w:tcPr>
        <w:tcBorders>
          <w:top w:val="double" w:color="000000" w:sz="4" w:space="0"/>
          <w:right w:val="nil"/>
        </w:tcBorders>
      </w:tcPr>
    </w:tblStylePr>
  </w:style>
  <w:style w:type="table" w:customStyle="1" w:styleId="222">
    <w:name w:val="清单表 3 - 着色 11"/>
    <w:basedOn w:val="32"/>
    <w:qFormat/>
    <w:uiPriority w:val="48"/>
    <w:tblPr>
      <w:tblBorders>
        <w:top w:val="single" w:color="4F81BD" w:sz="4" w:space="0"/>
        <w:left w:val="single" w:color="4F81BD" w:sz="4" w:space="0"/>
        <w:bottom w:val="single" w:color="4F81BD" w:sz="4" w:space="0"/>
        <w:right w:val="single" w:color="4F81BD" w:sz="4" w:space="0"/>
      </w:tblBorders>
    </w:tblPr>
    <w:tblStylePr w:type="firstRow">
      <w:rPr>
        <w:b/>
        <w:bCs/>
        <w:color w:val="FFFFFF"/>
      </w:rPr>
      <w:tcPr>
        <w:shd w:val="clear" w:color="auto" w:fill="4F81BD"/>
      </w:tcPr>
    </w:tblStylePr>
    <w:tblStylePr w:type="lastRow">
      <w:rPr>
        <w:b/>
        <w:bCs/>
      </w:rPr>
      <w:tcPr>
        <w:tcBorders>
          <w:top w:val="double" w:color="4F81BD"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4F81BD" w:sz="4" w:space="0"/>
          <w:right w:val="single" w:color="4F81BD" w:sz="4" w:space="0"/>
        </w:tcBorders>
      </w:tcPr>
    </w:tblStylePr>
    <w:tblStylePr w:type="band1Horz">
      <w:tcPr>
        <w:tcBorders>
          <w:top w:val="single" w:color="4F81BD" w:sz="4" w:space="0"/>
          <w:bottom w:val="single" w:color="4F81BD"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sz="4" w:space="0"/>
          <w:left w:val="nil"/>
        </w:tcBorders>
      </w:tcPr>
    </w:tblStylePr>
    <w:tblStylePr w:type="swCell">
      <w:tcPr>
        <w:tcBorders>
          <w:top w:val="double" w:color="4F81BD" w:sz="4" w:space="0"/>
          <w:right w:val="nil"/>
        </w:tcBorders>
      </w:tcPr>
    </w:tblStylePr>
  </w:style>
  <w:style w:type="table" w:customStyle="1" w:styleId="223">
    <w:name w:val="清单表 3 - 着色 21"/>
    <w:basedOn w:val="32"/>
    <w:qFormat/>
    <w:uiPriority w:val="48"/>
    <w:tblPr>
      <w:tblBorders>
        <w:top w:val="single" w:color="C0504D" w:sz="4" w:space="0"/>
        <w:left w:val="single" w:color="C0504D" w:sz="4" w:space="0"/>
        <w:bottom w:val="single" w:color="C0504D" w:sz="4" w:space="0"/>
        <w:right w:val="single" w:color="C0504D" w:sz="4" w:space="0"/>
      </w:tblBorders>
    </w:tblPr>
    <w:tblStylePr w:type="firstRow">
      <w:rPr>
        <w:b/>
        <w:bCs/>
        <w:color w:val="FFFFFF"/>
      </w:rPr>
      <w:tcPr>
        <w:shd w:val="clear" w:color="auto" w:fill="C0504D"/>
      </w:tcPr>
    </w:tblStylePr>
    <w:tblStylePr w:type="lastRow">
      <w:rPr>
        <w:b/>
        <w:bCs/>
      </w:rPr>
      <w:tcPr>
        <w:tcBorders>
          <w:top w:val="double" w:color="C0504D"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C0504D" w:sz="4" w:space="0"/>
          <w:right w:val="single" w:color="C0504D" w:sz="4" w:space="0"/>
        </w:tcBorders>
      </w:tcPr>
    </w:tblStylePr>
    <w:tblStylePr w:type="band1Horz">
      <w:tcPr>
        <w:tcBorders>
          <w:top w:val="single" w:color="C0504D" w:sz="4" w:space="0"/>
          <w:bottom w:val="single" w:color="C0504D"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C0504D" w:sz="4" w:space="0"/>
          <w:left w:val="nil"/>
        </w:tcBorders>
      </w:tcPr>
    </w:tblStylePr>
    <w:tblStylePr w:type="swCell">
      <w:tcPr>
        <w:tcBorders>
          <w:top w:val="double" w:color="C0504D" w:sz="4" w:space="0"/>
          <w:right w:val="nil"/>
        </w:tcBorders>
      </w:tcPr>
    </w:tblStylePr>
  </w:style>
  <w:style w:type="table" w:customStyle="1" w:styleId="224">
    <w:name w:val="清单表 3 - 着色 31"/>
    <w:basedOn w:val="32"/>
    <w:qFormat/>
    <w:uiPriority w:val="48"/>
    <w:tblPr>
      <w:tblBorders>
        <w:top w:val="single" w:color="9BBB59" w:sz="4" w:space="0"/>
        <w:left w:val="single" w:color="9BBB59" w:sz="4" w:space="0"/>
        <w:bottom w:val="single" w:color="9BBB59" w:sz="4" w:space="0"/>
        <w:right w:val="single" w:color="9BBB59" w:sz="4" w:space="0"/>
      </w:tblBorders>
    </w:tblPr>
    <w:tblStylePr w:type="firstRow">
      <w:rPr>
        <w:b/>
        <w:bCs/>
        <w:color w:val="FFFFFF"/>
      </w:rPr>
      <w:tcPr>
        <w:shd w:val="clear" w:color="auto" w:fill="9BBB59"/>
      </w:tcPr>
    </w:tblStylePr>
    <w:tblStylePr w:type="lastRow">
      <w:rPr>
        <w:b/>
        <w:bCs/>
      </w:rPr>
      <w:tcPr>
        <w:tcBorders>
          <w:top w:val="double" w:color="9BBB59"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9BBB59" w:sz="4" w:space="0"/>
          <w:right w:val="single" w:color="9BBB59" w:sz="4" w:space="0"/>
        </w:tcBorders>
      </w:tcPr>
    </w:tblStylePr>
    <w:tblStylePr w:type="band1Horz">
      <w:tcPr>
        <w:tcBorders>
          <w:top w:val="single" w:color="9BBB59" w:sz="4" w:space="0"/>
          <w:bottom w:val="single" w:color="9BBB59"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9BBB59" w:sz="4" w:space="0"/>
          <w:left w:val="nil"/>
        </w:tcBorders>
      </w:tcPr>
    </w:tblStylePr>
    <w:tblStylePr w:type="swCell">
      <w:tcPr>
        <w:tcBorders>
          <w:top w:val="double" w:color="9BBB59" w:sz="4" w:space="0"/>
          <w:right w:val="nil"/>
        </w:tcBorders>
      </w:tcPr>
    </w:tblStylePr>
  </w:style>
  <w:style w:type="table" w:customStyle="1" w:styleId="225">
    <w:name w:val="清单表 3 - 着色 41"/>
    <w:basedOn w:val="32"/>
    <w:qFormat/>
    <w:uiPriority w:val="48"/>
    <w:tblPr>
      <w:tblBorders>
        <w:top w:val="single" w:color="8064A2" w:sz="4" w:space="0"/>
        <w:left w:val="single" w:color="8064A2" w:sz="4" w:space="0"/>
        <w:bottom w:val="single" w:color="8064A2" w:sz="4" w:space="0"/>
        <w:right w:val="single" w:color="8064A2" w:sz="4" w:space="0"/>
      </w:tblBorders>
    </w:tblPr>
    <w:tblStylePr w:type="firstRow">
      <w:rPr>
        <w:b/>
        <w:bCs/>
        <w:color w:val="FFFFFF"/>
      </w:rPr>
      <w:tcPr>
        <w:shd w:val="clear" w:color="auto" w:fill="8064A2"/>
      </w:tcPr>
    </w:tblStylePr>
    <w:tblStylePr w:type="lastRow">
      <w:rPr>
        <w:b/>
        <w:bCs/>
      </w:rPr>
      <w:tcPr>
        <w:tcBorders>
          <w:top w:val="double" w:color="8064A2"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8064A2" w:sz="4" w:space="0"/>
          <w:right w:val="single" w:color="8064A2" w:sz="4" w:space="0"/>
        </w:tcBorders>
      </w:tcPr>
    </w:tblStylePr>
    <w:tblStylePr w:type="band1Horz">
      <w:tcPr>
        <w:tcBorders>
          <w:top w:val="single" w:color="8064A2" w:sz="4" w:space="0"/>
          <w:bottom w:val="single" w:color="8064A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8064A2" w:sz="4" w:space="0"/>
          <w:left w:val="nil"/>
        </w:tcBorders>
      </w:tcPr>
    </w:tblStylePr>
    <w:tblStylePr w:type="swCell">
      <w:tcPr>
        <w:tcBorders>
          <w:top w:val="double" w:color="8064A2" w:sz="4" w:space="0"/>
          <w:right w:val="nil"/>
        </w:tcBorders>
      </w:tcPr>
    </w:tblStylePr>
  </w:style>
  <w:style w:type="table" w:customStyle="1" w:styleId="226">
    <w:name w:val="清单表 3 - 着色 51"/>
    <w:basedOn w:val="32"/>
    <w:qFormat/>
    <w:uiPriority w:val="48"/>
    <w:tblPr>
      <w:tblBorders>
        <w:top w:val="single" w:color="4BACC6" w:sz="4" w:space="0"/>
        <w:left w:val="single" w:color="4BACC6" w:sz="4" w:space="0"/>
        <w:bottom w:val="single" w:color="4BACC6" w:sz="4" w:space="0"/>
        <w:right w:val="single" w:color="4BACC6" w:sz="4" w:space="0"/>
      </w:tblBorders>
    </w:tblPr>
    <w:tblStylePr w:type="firstRow">
      <w:rPr>
        <w:b/>
        <w:bCs/>
        <w:color w:val="FFFFFF"/>
      </w:rPr>
      <w:tcPr>
        <w:shd w:val="clear" w:color="auto" w:fill="4BACC6"/>
      </w:tcPr>
    </w:tblStylePr>
    <w:tblStylePr w:type="lastRow">
      <w:rPr>
        <w:b/>
        <w:bCs/>
      </w:rPr>
      <w:tcPr>
        <w:tcBorders>
          <w:top w:val="double" w:color="4BACC6"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4BACC6" w:sz="4" w:space="0"/>
          <w:right w:val="single" w:color="4BACC6" w:sz="4" w:space="0"/>
        </w:tcBorders>
      </w:tcPr>
    </w:tblStylePr>
    <w:tblStylePr w:type="band1Horz">
      <w:tcPr>
        <w:tcBorders>
          <w:top w:val="single" w:color="4BACC6" w:sz="4" w:space="0"/>
          <w:bottom w:val="single" w:color="4BACC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BACC6" w:sz="4" w:space="0"/>
          <w:left w:val="nil"/>
        </w:tcBorders>
      </w:tcPr>
    </w:tblStylePr>
    <w:tblStylePr w:type="swCell">
      <w:tcPr>
        <w:tcBorders>
          <w:top w:val="double" w:color="4BACC6" w:sz="4" w:space="0"/>
          <w:right w:val="nil"/>
        </w:tcBorders>
      </w:tcPr>
    </w:tblStylePr>
  </w:style>
  <w:style w:type="table" w:customStyle="1" w:styleId="227">
    <w:name w:val="清单表 3 - 着色 61"/>
    <w:basedOn w:val="32"/>
    <w:qFormat/>
    <w:uiPriority w:val="48"/>
    <w:tblPr>
      <w:tblBorders>
        <w:top w:val="single" w:color="F79646" w:sz="4" w:space="0"/>
        <w:left w:val="single" w:color="F79646" w:sz="4" w:space="0"/>
        <w:bottom w:val="single" w:color="F79646" w:sz="4" w:space="0"/>
        <w:right w:val="single" w:color="F79646" w:sz="4" w:space="0"/>
      </w:tblBorders>
    </w:tblPr>
    <w:tblStylePr w:type="firstRow">
      <w:rPr>
        <w:b/>
        <w:bCs/>
        <w:color w:val="FFFFFF"/>
      </w:rPr>
      <w:tcPr>
        <w:shd w:val="clear" w:color="auto" w:fill="F79646"/>
      </w:tcPr>
    </w:tblStylePr>
    <w:tblStylePr w:type="lastRow">
      <w:rPr>
        <w:b/>
        <w:bCs/>
      </w:rPr>
      <w:tcPr>
        <w:tcBorders>
          <w:top w:val="double" w:color="F79646"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F79646" w:sz="4" w:space="0"/>
          <w:right w:val="single" w:color="F79646" w:sz="4" w:space="0"/>
        </w:tcBorders>
      </w:tcPr>
    </w:tblStylePr>
    <w:tblStylePr w:type="band1Horz">
      <w:tcPr>
        <w:tcBorders>
          <w:top w:val="single" w:color="F79646" w:sz="4" w:space="0"/>
          <w:bottom w:val="single" w:color="F7964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79646" w:sz="4" w:space="0"/>
          <w:left w:val="nil"/>
        </w:tcBorders>
      </w:tcPr>
    </w:tblStylePr>
    <w:tblStylePr w:type="swCell">
      <w:tcPr>
        <w:tcBorders>
          <w:top w:val="double" w:color="F79646" w:sz="4" w:space="0"/>
          <w:right w:val="nil"/>
        </w:tcBorders>
      </w:tcPr>
    </w:tblStylePr>
  </w:style>
  <w:style w:type="table" w:customStyle="1" w:styleId="228">
    <w:name w:val="清单表 41"/>
    <w:basedOn w:val="32"/>
    <w:qFormat/>
    <w:uiPriority w:val="49"/>
    <w:tblPr>
      <w:tblBorders>
        <w:top w:val="single" w:color="666666" w:sz="4" w:space="0"/>
        <w:left w:val="single" w:color="666666" w:sz="4" w:space="0"/>
        <w:bottom w:val="single" w:color="666666" w:sz="4" w:space="0"/>
        <w:right w:val="single" w:color="666666" w:sz="4" w:space="0"/>
        <w:insideH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tcBorders>
        <w:shd w:val="clear" w:color="auto" w:fill="000000"/>
      </w:tcPr>
    </w:tblStylePr>
    <w:tblStylePr w:type="lastRow">
      <w:rPr>
        <w:b/>
        <w:bCs/>
      </w:rPr>
      <w:tcPr>
        <w:tcBorders>
          <w:top w:val="doub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29">
    <w:name w:val="清单表 4 - 着色 11"/>
    <w:basedOn w:val="32"/>
    <w:qFormat/>
    <w:uiPriority w:val="49"/>
    <w:tblPr>
      <w:tblBorders>
        <w:top w:val="single" w:color="95B3D7" w:sz="4" w:space="0"/>
        <w:left w:val="single" w:color="95B3D7" w:sz="4" w:space="0"/>
        <w:bottom w:val="single" w:color="95B3D7" w:sz="4" w:space="0"/>
        <w:right w:val="single" w:color="95B3D7" w:sz="4" w:space="0"/>
        <w:insideH w:val="single" w:color="95B3D7" w:sz="4" w:space="0"/>
      </w:tblBorders>
    </w:tblPr>
    <w:tblStylePr w:type="firstRow">
      <w:rPr>
        <w:b/>
        <w:bCs/>
        <w:color w:val="FFFFFF"/>
      </w:rPr>
      <w:tcPr>
        <w:tcBorders>
          <w:top w:val="single" w:color="4F81BD" w:sz="4" w:space="0"/>
          <w:left w:val="single" w:color="4F81BD" w:sz="4" w:space="0"/>
          <w:bottom w:val="single" w:color="4F81BD" w:sz="4" w:space="0"/>
          <w:right w:val="single" w:color="4F81BD" w:sz="4" w:space="0"/>
          <w:insideH w:val="nil"/>
        </w:tcBorders>
        <w:shd w:val="clear" w:color="auto" w:fill="4F81BD"/>
      </w:tcPr>
    </w:tblStylePr>
    <w:tblStylePr w:type="lastRow">
      <w:rPr>
        <w:b/>
        <w:bCs/>
      </w:rPr>
      <w:tcPr>
        <w:tcBorders>
          <w:top w:val="doub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30">
    <w:name w:val="清单表 4 - 着色 21"/>
    <w:basedOn w:val="32"/>
    <w:qFormat/>
    <w:uiPriority w:val="49"/>
    <w:tblPr>
      <w:tblBorders>
        <w:top w:val="single" w:color="D99594" w:sz="4" w:space="0"/>
        <w:left w:val="single" w:color="D99594" w:sz="4" w:space="0"/>
        <w:bottom w:val="single" w:color="D99594" w:sz="4" w:space="0"/>
        <w:right w:val="single" w:color="D99594" w:sz="4" w:space="0"/>
        <w:insideH w:val="single" w:color="D99594" w:sz="4" w:space="0"/>
      </w:tblBorders>
    </w:tblPr>
    <w:tblStylePr w:type="firstRow">
      <w:rPr>
        <w:b/>
        <w:bCs/>
        <w:color w:val="FFFFFF"/>
      </w:rPr>
      <w:tcPr>
        <w:tcBorders>
          <w:top w:val="single" w:color="C0504D" w:sz="4" w:space="0"/>
          <w:left w:val="single" w:color="C0504D" w:sz="4" w:space="0"/>
          <w:bottom w:val="single" w:color="C0504D" w:sz="4" w:space="0"/>
          <w:right w:val="single" w:color="C0504D" w:sz="4" w:space="0"/>
          <w:insideH w:val="nil"/>
        </w:tcBorders>
        <w:shd w:val="clear" w:color="auto" w:fill="C0504D"/>
      </w:tcPr>
    </w:tblStylePr>
    <w:tblStylePr w:type="lastRow">
      <w:rPr>
        <w:b/>
        <w:bCs/>
      </w:rPr>
      <w:tcPr>
        <w:tcBorders>
          <w:top w:val="double" w:color="D99594" w:sz="4" w:space="0"/>
        </w:tcBorders>
      </w:tc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31">
    <w:name w:val="清单表 4 - 着色 31"/>
    <w:basedOn w:val="32"/>
    <w:qFormat/>
    <w:uiPriority w:val="49"/>
    <w:tblPr>
      <w:tblBorders>
        <w:top w:val="single" w:color="C2D69B" w:sz="4" w:space="0"/>
        <w:left w:val="single" w:color="C2D69B" w:sz="4" w:space="0"/>
        <w:bottom w:val="single" w:color="C2D69B" w:sz="4" w:space="0"/>
        <w:right w:val="single" w:color="C2D69B" w:sz="4" w:space="0"/>
        <w:insideH w:val="single" w:color="C2D69B" w:sz="4" w:space="0"/>
      </w:tblBorders>
    </w:tblPr>
    <w:tblStylePr w:type="firstRow">
      <w:rPr>
        <w:b/>
        <w:bCs/>
        <w:color w:val="FFFFFF"/>
      </w:rPr>
      <w:tcPr>
        <w:tcBorders>
          <w:top w:val="single" w:color="9BBB59" w:sz="4" w:space="0"/>
          <w:left w:val="single" w:color="9BBB59" w:sz="4" w:space="0"/>
          <w:bottom w:val="single" w:color="9BBB59" w:sz="4" w:space="0"/>
          <w:right w:val="single" w:color="9BBB59" w:sz="4" w:space="0"/>
          <w:insideH w:val="nil"/>
        </w:tcBorders>
        <w:shd w:val="clear" w:color="auto" w:fill="9BBB59"/>
      </w:tcPr>
    </w:tblStylePr>
    <w:tblStylePr w:type="lastRow">
      <w:rPr>
        <w:b/>
        <w:bCs/>
      </w:rPr>
      <w:tcPr>
        <w:tcBorders>
          <w:top w:val="double" w:color="C2D69B"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32">
    <w:name w:val="清单表 4 - 着色 41"/>
    <w:basedOn w:val="32"/>
    <w:qFormat/>
    <w:uiPriority w:val="49"/>
    <w:tblPr>
      <w:tblBorders>
        <w:top w:val="single" w:color="B2A1C7" w:sz="4" w:space="0"/>
        <w:left w:val="single" w:color="B2A1C7" w:sz="4" w:space="0"/>
        <w:bottom w:val="single" w:color="B2A1C7" w:sz="4" w:space="0"/>
        <w:right w:val="single" w:color="B2A1C7" w:sz="4" w:space="0"/>
        <w:insideH w:val="single" w:color="B2A1C7" w:sz="4" w:space="0"/>
      </w:tblBorders>
    </w:tblPr>
    <w:tblStylePr w:type="firstRow">
      <w:rPr>
        <w:b/>
        <w:bCs/>
        <w:color w:val="FFFFFF"/>
      </w:rPr>
      <w:tcPr>
        <w:tcBorders>
          <w:top w:val="single" w:color="8064A2" w:sz="4" w:space="0"/>
          <w:left w:val="single" w:color="8064A2" w:sz="4" w:space="0"/>
          <w:bottom w:val="single" w:color="8064A2" w:sz="4" w:space="0"/>
          <w:right w:val="single" w:color="8064A2" w:sz="4" w:space="0"/>
          <w:insideH w:val="nil"/>
        </w:tcBorders>
        <w:shd w:val="clear" w:color="auto" w:fill="8064A2"/>
      </w:tcPr>
    </w:tblStylePr>
    <w:tblStylePr w:type="lastRow">
      <w:rPr>
        <w:b/>
        <w:bCs/>
      </w:rPr>
      <w:tcPr>
        <w:tcBorders>
          <w:top w:val="double" w:color="B2A1C7" w:sz="4" w:space="0"/>
        </w:tcBorders>
      </w:tc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33">
    <w:name w:val="清单表 4 - 着色 51"/>
    <w:basedOn w:val="32"/>
    <w:qFormat/>
    <w:uiPriority w:val="49"/>
    <w:tblPr>
      <w:tblBorders>
        <w:top w:val="single" w:color="92CDDC" w:sz="4" w:space="0"/>
        <w:left w:val="single" w:color="92CDDC" w:sz="4" w:space="0"/>
        <w:bottom w:val="single" w:color="92CDDC" w:sz="4" w:space="0"/>
        <w:right w:val="single" w:color="92CDDC" w:sz="4" w:space="0"/>
        <w:insideH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tcBorders>
        <w:shd w:val="clear" w:color="auto" w:fill="4BACC6"/>
      </w:tcPr>
    </w:tblStylePr>
    <w:tblStylePr w:type="lastRow">
      <w:rPr>
        <w:b/>
        <w:bCs/>
      </w:rPr>
      <w:tcPr>
        <w:tcBorders>
          <w:top w:val="double" w:color="92CDDC"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34">
    <w:name w:val="清单表 4 - 着色 61"/>
    <w:basedOn w:val="32"/>
    <w:qFormat/>
    <w:uiPriority w:val="49"/>
    <w:tblPr>
      <w:tblBorders>
        <w:top w:val="single" w:color="FABF8F" w:sz="4" w:space="0"/>
        <w:left w:val="single" w:color="FABF8F" w:sz="4" w:space="0"/>
        <w:bottom w:val="single" w:color="FABF8F" w:sz="4" w:space="0"/>
        <w:right w:val="single" w:color="FABF8F" w:sz="4" w:space="0"/>
        <w:insideH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tcBorders>
        <w:shd w:val="clear" w:color="auto" w:fill="F79646"/>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35">
    <w:name w:val="清单表 5 深色1"/>
    <w:basedOn w:val="32"/>
    <w:qFormat/>
    <w:uiPriority w:val="50"/>
    <w:rPr>
      <w:color w:val="FFFFFF"/>
    </w:rPr>
    <w:tblPr>
      <w:tblBorders>
        <w:top w:val="single" w:color="000000" w:sz="24" w:space="0"/>
        <w:left w:val="single" w:color="000000" w:sz="24" w:space="0"/>
        <w:bottom w:val="single" w:color="000000" w:sz="24" w:space="0"/>
        <w:right w:val="single" w:color="000000" w:sz="24" w:space="0"/>
      </w:tblBorders>
    </w:tblPr>
    <w:tcPr>
      <w:shd w:val="clear" w:color="auto" w:fill="000000"/>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36">
    <w:name w:val="清单表 5 深色 - 着色 11"/>
    <w:basedOn w:val="32"/>
    <w:qFormat/>
    <w:uiPriority w:val="50"/>
    <w:rPr>
      <w:color w:val="FFFFFF"/>
    </w:rPr>
    <w:tblPr>
      <w:tblBorders>
        <w:top w:val="single" w:color="4F81BD" w:sz="24" w:space="0"/>
        <w:left w:val="single" w:color="4F81BD" w:sz="24" w:space="0"/>
        <w:bottom w:val="single" w:color="4F81BD" w:sz="24" w:space="0"/>
        <w:right w:val="single" w:color="4F81BD" w:sz="24" w:space="0"/>
      </w:tblBorders>
    </w:tblPr>
    <w:tcPr>
      <w:shd w:val="clear" w:color="auto" w:fill="4F81BD"/>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37">
    <w:name w:val="清单表 5 深色 - 着色 21"/>
    <w:basedOn w:val="32"/>
    <w:qFormat/>
    <w:uiPriority w:val="50"/>
    <w:rPr>
      <w:color w:val="FFFFFF"/>
    </w:rPr>
    <w:tblPr>
      <w:tblBorders>
        <w:top w:val="single" w:color="C0504D" w:sz="24" w:space="0"/>
        <w:left w:val="single" w:color="C0504D" w:sz="24" w:space="0"/>
        <w:bottom w:val="single" w:color="C0504D" w:sz="24" w:space="0"/>
        <w:right w:val="single" w:color="C0504D" w:sz="24" w:space="0"/>
      </w:tblBorders>
    </w:tblPr>
    <w:tcPr>
      <w:shd w:val="clear" w:color="auto" w:fill="C0504D"/>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38">
    <w:name w:val="清单表 5 深色 - 着色 31"/>
    <w:basedOn w:val="32"/>
    <w:qFormat/>
    <w:uiPriority w:val="50"/>
    <w:rPr>
      <w:color w:val="FFFFFF"/>
    </w:rPr>
    <w:tblPr>
      <w:tblBorders>
        <w:top w:val="single" w:color="9BBB59" w:sz="24" w:space="0"/>
        <w:left w:val="single" w:color="9BBB59" w:sz="24" w:space="0"/>
        <w:bottom w:val="single" w:color="9BBB59" w:sz="24" w:space="0"/>
        <w:right w:val="single" w:color="9BBB59" w:sz="24" w:space="0"/>
      </w:tblBorders>
    </w:tblPr>
    <w:tcPr>
      <w:shd w:val="clear" w:color="auto" w:fill="9BBB59"/>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39">
    <w:name w:val="清单表 5 深色 - 着色 41"/>
    <w:basedOn w:val="32"/>
    <w:qFormat/>
    <w:uiPriority w:val="50"/>
    <w:rPr>
      <w:color w:val="FFFFFF"/>
    </w:rPr>
    <w:tblPr>
      <w:tblBorders>
        <w:top w:val="single" w:color="8064A2" w:sz="24" w:space="0"/>
        <w:left w:val="single" w:color="8064A2" w:sz="24" w:space="0"/>
        <w:bottom w:val="single" w:color="8064A2" w:sz="24" w:space="0"/>
        <w:right w:val="single" w:color="8064A2" w:sz="24" w:space="0"/>
      </w:tblBorders>
    </w:tblPr>
    <w:tcPr>
      <w:shd w:val="clear" w:color="auto" w:fill="8064A2"/>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40">
    <w:name w:val="清单表 5 深色 - 着色 51"/>
    <w:basedOn w:val="32"/>
    <w:qFormat/>
    <w:uiPriority w:val="50"/>
    <w:rPr>
      <w:color w:val="FFFFFF"/>
    </w:rPr>
    <w:tblPr>
      <w:tblBorders>
        <w:top w:val="single" w:color="4BACC6" w:sz="24" w:space="0"/>
        <w:left w:val="single" w:color="4BACC6" w:sz="24" w:space="0"/>
        <w:bottom w:val="single" w:color="4BACC6" w:sz="24" w:space="0"/>
        <w:right w:val="single" w:color="4BACC6" w:sz="24" w:space="0"/>
      </w:tblBorders>
    </w:tblPr>
    <w:tcPr>
      <w:shd w:val="clear" w:color="auto" w:fill="4BACC6"/>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41">
    <w:name w:val="清单表 5 深色 - 着色 61"/>
    <w:basedOn w:val="32"/>
    <w:qFormat/>
    <w:uiPriority w:val="50"/>
    <w:rPr>
      <w:color w:val="FFFFFF"/>
    </w:rPr>
    <w:tblPr>
      <w:tblBorders>
        <w:top w:val="single" w:color="F79646" w:sz="24" w:space="0"/>
        <w:left w:val="single" w:color="F79646" w:sz="24" w:space="0"/>
        <w:bottom w:val="single" w:color="F79646" w:sz="24" w:space="0"/>
        <w:right w:val="single" w:color="F79646" w:sz="24" w:space="0"/>
      </w:tblBorders>
    </w:tblPr>
    <w:tcPr>
      <w:shd w:val="clear" w:color="auto" w:fill="F79646"/>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42">
    <w:name w:val="清单表 6 彩色1"/>
    <w:basedOn w:val="32"/>
    <w:qFormat/>
    <w:uiPriority w:val="51"/>
    <w:rPr>
      <w:color w:val="000000"/>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43">
    <w:name w:val="清单表 6 彩色 - 着色 11"/>
    <w:basedOn w:val="32"/>
    <w:qFormat/>
    <w:uiPriority w:val="51"/>
    <w:rPr>
      <w:color w:val="365F91"/>
    </w:rPr>
    <w:tblPr>
      <w:tblBorders>
        <w:top w:val="single" w:color="4F81BD" w:sz="4" w:space="0"/>
        <w:bottom w:val="single" w:color="4F81BD" w:sz="4" w:space="0"/>
      </w:tblBorders>
    </w:tblPr>
    <w:tblStylePr w:type="firstRow">
      <w:rPr>
        <w:b/>
        <w:bCs/>
      </w:rPr>
      <w:tcPr>
        <w:tcBorders>
          <w:bottom w:val="single" w:color="4F81BD" w:sz="4" w:space="0"/>
        </w:tcBorders>
      </w:tcPr>
    </w:tblStylePr>
    <w:tblStylePr w:type="lastRow">
      <w:rPr>
        <w:b/>
        <w:bCs/>
      </w:rPr>
      <w:tcPr>
        <w:tcBorders>
          <w:top w:val="double" w:color="4F81BD"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44">
    <w:name w:val="清单表 6 彩色 - 着色 21"/>
    <w:basedOn w:val="32"/>
    <w:qFormat/>
    <w:uiPriority w:val="51"/>
    <w:rPr>
      <w:color w:val="943634"/>
    </w:rPr>
    <w:tblPr>
      <w:tblBorders>
        <w:top w:val="single" w:color="C0504D" w:sz="4" w:space="0"/>
        <w:bottom w:val="single" w:color="C0504D" w:sz="4" w:space="0"/>
      </w:tblBorders>
    </w:tblPr>
    <w:tblStylePr w:type="firstRow">
      <w:rPr>
        <w:b/>
        <w:bCs/>
      </w:rPr>
      <w:tcPr>
        <w:tcBorders>
          <w:bottom w:val="single" w:color="C0504D" w:sz="4" w:space="0"/>
        </w:tcBorders>
      </w:tcPr>
    </w:tblStylePr>
    <w:tblStylePr w:type="lastRow">
      <w:rPr>
        <w:b/>
        <w:bCs/>
      </w:rPr>
      <w:tcPr>
        <w:tcBorders>
          <w:top w:val="double" w:color="C0504D" w:sz="4" w:space="0"/>
        </w:tcBorders>
      </w:tc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45">
    <w:name w:val="清单表 6 彩色 - 着色 31"/>
    <w:basedOn w:val="32"/>
    <w:qFormat/>
    <w:uiPriority w:val="51"/>
    <w:rPr>
      <w:color w:val="76923C"/>
    </w:rPr>
    <w:tblPr>
      <w:tblBorders>
        <w:top w:val="single" w:color="9BBB59" w:sz="4" w:space="0"/>
        <w:bottom w:val="single" w:color="9BBB59" w:sz="4" w:space="0"/>
      </w:tblBorders>
    </w:tblPr>
    <w:tblStylePr w:type="firstRow">
      <w:rPr>
        <w:b/>
        <w:bCs/>
      </w:rPr>
      <w:tcPr>
        <w:tcBorders>
          <w:bottom w:val="single" w:color="9BBB59" w:sz="4" w:space="0"/>
        </w:tcBorders>
      </w:tcPr>
    </w:tblStylePr>
    <w:tblStylePr w:type="lastRow">
      <w:rPr>
        <w:b/>
        <w:bCs/>
      </w:rPr>
      <w:tcPr>
        <w:tcBorders>
          <w:top w:val="double" w:color="9BBB59"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46">
    <w:name w:val="清单表 6 彩色 - 着色 41"/>
    <w:basedOn w:val="32"/>
    <w:qFormat/>
    <w:uiPriority w:val="51"/>
    <w:rPr>
      <w:color w:val="5F497A"/>
    </w:rPr>
    <w:tblPr>
      <w:tblBorders>
        <w:top w:val="single" w:color="8064A2" w:sz="4" w:space="0"/>
        <w:bottom w:val="single" w:color="8064A2" w:sz="4" w:space="0"/>
      </w:tblBorders>
    </w:tblPr>
    <w:tblStylePr w:type="firstRow">
      <w:rPr>
        <w:b/>
        <w:bCs/>
      </w:rPr>
      <w:tcPr>
        <w:tcBorders>
          <w:bottom w:val="single" w:color="8064A2" w:sz="4" w:space="0"/>
        </w:tcBorders>
      </w:tcPr>
    </w:tblStylePr>
    <w:tblStylePr w:type="lastRow">
      <w:rPr>
        <w:b/>
        <w:bCs/>
      </w:rPr>
      <w:tcPr>
        <w:tcBorders>
          <w:top w:val="double" w:color="8064A2" w:sz="4" w:space="0"/>
        </w:tcBorders>
      </w:tc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47">
    <w:name w:val="清单表 6 彩色 - 着色 51"/>
    <w:basedOn w:val="32"/>
    <w:qFormat/>
    <w:uiPriority w:val="51"/>
    <w:rPr>
      <w:color w:val="31849B"/>
    </w:rPr>
    <w:tblPr>
      <w:tblBorders>
        <w:top w:val="single" w:color="4BACC6" w:sz="4" w:space="0"/>
        <w:bottom w:val="single" w:color="4BACC6" w:sz="4" w:space="0"/>
      </w:tblBorders>
    </w:tblPr>
    <w:tblStylePr w:type="firstRow">
      <w:rPr>
        <w:b/>
        <w:bCs/>
      </w:rPr>
      <w:tcPr>
        <w:tcBorders>
          <w:bottom w:val="single" w:color="4BACC6" w:sz="4" w:space="0"/>
        </w:tcBorders>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48">
    <w:name w:val="清单表 6 彩色 - 着色 61"/>
    <w:basedOn w:val="32"/>
    <w:qFormat/>
    <w:uiPriority w:val="51"/>
    <w:rPr>
      <w:color w:val="E36C0A"/>
    </w:rPr>
    <w:tblPr>
      <w:tblBorders>
        <w:top w:val="single" w:color="F79646" w:sz="4" w:space="0"/>
        <w:bottom w:val="single" w:color="F79646" w:sz="4" w:space="0"/>
      </w:tblBorders>
    </w:tblPr>
    <w:tblStylePr w:type="firstRow">
      <w:rPr>
        <w:b/>
        <w:bCs/>
      </w:rPr>
      <w:tcPr>
        <w:tcBorders>
          <w:bottom w:val="single" w:color="F79646" w:sz="4" w:space="0"/>
        </w:tcBorders>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49">
    <w:name w:val="清单表 7 彩色1"/>
    <w:basedOn w:val="32"/>
    <w:qFormat/>
    <w:uiPriority w:val="52"/>
    <w:rPr>
      <w:color w:val="000000"/>
    </w:rPr>
    <w:tblStylePr w:type="firstRow">
      <w:rPr>
        <w:rFonts w:ascii="方正仿宋_GBK" w:hAnsi="方正仿宋_GBK" w:eastAsia="宋体" w:cs="Times New Roman"/>
        <w:i/>
        <w:iCs/>
        <w:sz w:val="26"/>
      </w:rPr>
      <w:tcPr>
        <w:tcBorders>
          <w:bottom w:val="single" w:color="000000" w:sz="4" w:space="0"/>
        </w:tcBorders>
        <w:shd w:val="clear" w:color="auto" w:fill="FFFFFF"/>
      </w:tcPr>
    </w:tblStylePr>
    <w:tblStylePr w:type="lastRow">
      <w:rPr>
        <w:rFonts w:ascii="方正仿宋_GBK" w:hAnsi="方正仿宋_GBK" w:eastAsia="宋体" w:cs="Times New Roman"/>
        <w:i/>
        <w:iCs/>
        <w:sz w:val="26"/>
      </w:rPr>
      <w:tcPr>
        <w:tcBorders>
          <w:top w:val="single" w:color="000000"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000000" w:sz="4" w:space="0"/>
        </w:tcBorders>
        <w:shd w:val="clear" w:color="auto" w:fill="FFFFFF"/>
      </w:tcPr>
    </w:tblStylePr>
    <w:tblStylePr w:type="lastCol">
      <w:rPr>
        <w:rFonts w:ascii="方正仿宋_GBK" w:hAnsi="方正仿宋_GBK" w:eastAsia="宋体" w:cs="Times New Roman"/>
        <w:i/>
        <w:iCs/>
        <w:sz w:val="26"/>
      </w:rPr>
      <w:tcPr>
        <w:tcBorders>
          <w:left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0">
    <w:name w:val="清单表 7 彩色 - 着色 11"/>
    <w:basedOn w:val="32"/>
    <w:qFormat/>
    <w:uiPriority w:val="52"/>
    <w:rPr>
      <w:color w:val="365F91"/>
    </w:rPr>
    <w:tblStylePr w:type="firstRow">
      <w:rPr>
        <w:rFonts w:ascii="方正仿宋_GBK" w:hAnsi="方正仿宋_GBK" w:eastAsia="宋体" w:cs="Times New Roman"/>
        <w:i/>
        <w:iCs/>
        <w:sz w:val="26"/>
      </w:rPr>
      <w:tcPr>
        <w:tcBorders>
          <w:bottom w:val="single" w:color="4F81BD" w:sz="4" w:space="0"/>
        </w:tcBorders>
        <w:shd w:val="clear" w:color="auto" w:fill="FFFFFF"/>
      </w:tcPr>
    </w:tblStylePr>
    <w:tblStylePr w:type="lastRow">
      <w:rPr>
        <w:rFonts w:ascii="方正仿宋_GBK" w:hAnsi="方正仿宋_GBK" w:eastAsia="宋体" w:cs="Times New Roman"/>
        <w:i/>
        <w:iCs/>
        <w:sz w:val="26"/>
      </w:rPr>
      <w:tcPr>
        <w:tcBorders>
          <w:top w:val="single" w:color="4F81BD"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4F81BD" w:sz="4" w:space="0"/>
        </w:tcBorders>
        <w:shd w:val="clear" w:color="auto" w:fill="FFFFFF"/>
      </w:tcPr>
    </w:tblStylePr>
    <w:tblStylePr w:type="lastCol">
      <w:rPr>
        <w:rFonts w:ascii="方正仿宋_GBK" w:hAnsi="方正仿宋_GBK" w:eastAsia="宋体" w:cs="Times New Roman"/>
        <w:i/>
        <w:iCs/>
        <w:sz w:val="26"/>
      </w:rPr>
      <w:tcPr>
        <w:tcBorders>
          <w:left w:val="single" w:color="4F81BD" w:sz="4" w:space="0"/>
        </w:tcBorders>
        <w:shd w:val="clear" w:color="auto" w:fill="FFFFFF"/>
      </w:tcPr>
    </w:tblStylePr>
    <w:tblStylePr w:type="band1Vert">
      <w:tcPr>
        <w:shd w:val="clear" w:color="auto" w:fill="DBE5F1"/>
      </w:tcPr>
    </w:tblStylePr>
    <w:tblStylePr w:type="band1Horz">
      <w:tcPr>
        <w:shd w:val="clear" w:color="auto" w:fill="DBE5F1"/>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1">
    <w:name w:val="清单表 7 彩色 - 着色 21"/>
    <w:basedOn w:val="32"/>
    <w:qFormat/>
    <w:uiPriority w:val="52"/>
    <w:rPr>
      <w:color w:val="943634"/>
    </w:rPr>
    <w:tblStylePr w:type="firstRow">
      <w:rPr>
        <w:rFonts w:ascii="方正仿宋_GBK" w:hAnsi="方正仿宋_GBK" w:eastAsia="宋体" w:cs="Times New Roman"/>
        <w:i/>
        <w:iCs/>
        <w:sz w:val="26"/>
      </w:rPr>
      <w:tcPr>
        <w:tcBorders>
          <w:bottom w:val="single" w:color="C0504D" w:sz="4" w:space="0"/>
        </w:tcBorders>
        <w:shd w:val="clear" w:color="auto" w:fill="FFFFFF"/>
      </w:tcPr>
    </w:tblStylePr>
    <w:tblStylePr w:type="lastRow">
      <w:rPr>
        <w:rFonts w:ascii="方正仿宋_GBK" w:hAnsi="方正仿宋_GBK" w:eastAsia="宋体" w:cs="Times New Roman"/>
        <w:i/>
        <w:iCs/>
        <w:sz w:val="26"/>
      </w:rPr>
      <w:tcPr>
        <w:tcBorders>
          <w:top w:val="single" w:color="C0504D"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C0504D" w:sz="4" w:space="0"/>
        </w:tcBorders>
        <w:shd w:val="clear" w:color="auto" w:fill="FFFFFF"/>
      </w:tcPr>
    </w:tblStylePr>
    <w:tblStylePr w:type="lastCol">
      <w:rPr>
        <w:rFonts w:ascii="方正仿宋_GBK" w:hAnsi="方正仿宋_GBK" w:eastAsia="宋体" w:cs="Times New Roman"/>
        <w:i/>
        <w:iCs/>
        <w:sz w:val="26"/>
      </w:rPr>
      <w:tcPr>
        <w:tcBorders>
          <w:left w:val="single" w:color="C0504D" w:sz="4" w:space="0"/>
        </w:tcBorders>
        <w:shd w:val="clear" w:color="auto" w:fill="FFFFFF"/>
      </w:tcPr>
    </w:tblStylePr>
    <w:tblStylePr w:type="band1Vert">
      <w:tcPr>
        <w:shd w:val="clear" w:color="auto" w:fill="F2DBDB"/>
      </w:tcPr>
    </w:tblStylePr>
    <w:tblStylePr w:type="band1Horz">
      <w:tcPr>
        <w:shd w:val="clear" w:color="auto" w:fill="F2DBDB"/>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2">
    <w:name w:val="清单表 7 彩色 - 着色 31"/>
    <w:basedOn w:val="32"/>
    <w:qFormat/>
    <w:uiPriority w:val="52"/>
    <w:rPr>
      <w:color w:val="76923C"/>
    </w:rPr>
    <w:tblStylePr w:type="firstRow">
      <w:rPr>
        <w:rFonts w:ascii="方正仿宋_GBK" w:hAnsi="方正仿宋_GBK" w:eastAsia="宋体" w:cs="Times New Roman"/>
        <w:i/>
        <w:iCs/>
        <w:sz w:val="26"/>
      </w:rPr>
      <w:tcPr>
        <w:tcBorders>
          <w:bottom w:val="single" w:color="9BBB59" w:sz="4" w:space="0"/>
        </w:tcBorders>
        <w:shd w:val="clear" w:color="auto" w:fill="FFFFFF"/>
      </w:tcPr>
    </w:tblStylePr>
    <w:tblStylePr w:type="lastRow">
      <w:rPr>
        <w:rFonts w:ascii="方正仿宋_GBK" w:hAnsi="方正仿宋_GBK" w:eastAsia="宋体" w:cs="Times New Roman"/>
        <w:i/>
        <w:iCs/>
        <w:sz w:val="26"/>
      </w:rPr>
      <w:tcPr>
        <w:tcBorders>
          <w:top w:val="single" w:color="9BBB59"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9BBB59" w:sz="4" w:space="0"/>
        </w:tcBorders>
        <w:shd w:val="clear" w:color="auto" w:fill="FFFFFF"/>
      </w:tcPr>
    </w:tblStylePr>
    <w:tblStylePr w:type="lastCol">
      <w:rPr>
        <w:rFonts w:ascii="方正仿宋_GBK" w:hAnsi="方正仿宋_GBK" w:eastAsia="宋体" w:cs="Times New Roman"/>
        <w:i/>
        <w:iCs/>
        <w:sz w:val="26"/>
      </w:rPr>
      <w:tcPr>
        <w:tcBorders>
          <w:left w:val="single" w:color="9BBB59" w:sz="4" w:space="0"/>
        </w:tcBorders>
        <w:shd w:val="clear" w:color="auto" w:fill="FFFFFF"/>
      </w:tcPr>
    </w:tblStylePr>
    <w:tblStylePr w:type="band1Vert">
      <w:tcPr>
        <w:shd w:val="clear" w:color="auto" w:fill="EAF1DD"/>
      </w:tcPr>
    </w:tblStylePr>
    <w:tblStylePr w:type="band1Horz">
      <w:tcPr>
        <w:shd w:val="clear" w:color="auto" w:fill="EAF1DD"/>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3">
    <w:name w:val="清单表 7 彩色 - 着色 41"/>
    <w:basedOn w:val="32"/>
    <w:qFormat/>
    <w:uiPriority w:val="52"/>
    <w:rPr>
      <w:color w:val="5F497A"/>
    </w:rPr>
    <w:tblStylePr w:type="firstRow">
      <w:rPr>
        <w:rFonts w:ascii="方正仿宋_GBK" w:hAnsi="方正仿宋_GBK" w:eastAsia="宋体" w:cs="Times New Roman"/>
        <w:i/>
        <w:iCs/>
        <w:sz w:val="26"/>
      </w:rPr>
      <w:tcPr>
        <w:tcBorders>
          <w:bottom w:val="single" w:color="8064A2" w:sz="4" w:space="0"/>
        </w:tcBorders>
        <w:shd w:val="clear" w:color="auto" w:fill="FFFFFF"/>
      </w:tcPr>
    </w:tblStylePr>
    <w:tblStylePr w:type="lastRow">
      <w:rPr>
        <w:rFonts w:ascii="方正仿宋_GBK" w:hAnsi="方正仿宋_GBK" w:eastAsia="宋体" w:cs="Times New Roman"/>
        <w:i/>
        <w:iCs/>
        <w:sz w:val="26"/>
      </w:rPr>
      <w:tcPr>
        <w:tcBorders>
          <w:top w:val="single" w:color="8064A2"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8064A2" w:sz="4" w:space="0"/>
        </w:tcBorders>
        <w:shd w:val="clear" w:color="auto" w:fill="FFFFFF"/>
      </w:tcPr>
    </w:tblStylePr>
    <w:tblStylePr w:type="lastCol">
      <w:rPr>
        <w:rFonts w:ascii="方正仿宋_GBK" w:hAnsi="方正仿宋_GBK" w:eastAsia="宋体" w:cs="Times New Roman"/>
        <w:i/>
        <w:iCs/>
        <w:sz w:val="26"/>
      </w:rPr>
      <w:tcPr>
        <w:tcBorders>
          <w:left w:val="single" w:color="8064A2" w:sz="4" w:space="0"/>
        </w:tcBorders>
        <w:shd w:val="clear" w:color="auto" w:fill="FFFFFF"/>
      </w:tcPr>
    </w:tblStylePr>
    <w:tblStylePr w:type="band1Vert">
      <w:tcPr>
        <w:shd w:val="clear" w:color="auto" w:fill="E5DFEC"/>
      </w:tcPr>
    </w:tblStylePr>
    <w:tblStylePr w:type="band1Horz">
      <w:tcPr>
        <w:shd w:val="clear" w:color="auto" w:fill="E5DFE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4">
    <w:name w:val="清单表 7 彩色 - 着色 51"/>
    <w:basedOn w:val="32"/>
    <w:qFormat/>
    <w:uiPriority w:val="52"/>
    <w:rPr>
      <w:color w:val="31849B"/>
    </w:rPr>
    <w:tblStylePr w:type="firstRow">
      <w:rPr>
        <w:rFonts w:ascii="方正仿宋_GBK" w:hAnsi="方正仿宋_GBK" w:eastAsia="宋体" w:cs="Times New Roman"/>
        <w:i/>
        <w:iCs/>
        <w:sz w:val="26"/>
      </w:rPr>
      <w:tcPr>
        <w:tcBorders>
          <w:bottom w:val="single" w:color="4BACC6" w:sz="4" w:space="0"/>
        </w:tcBorders>
        <w:shd w:val="clear" w:color="auto" w:fill="FFFFFF"/>
      </w:tcPr>
    </w:tblStylePr>
    <w:tblStylePr w:type="lastRow">
      <w:rPr>
        <w:rFonts w:ascii="方正仿宋_GBK" w:hAnsi="方正仿宋_GBK" w:eastAsia="宋体" w:cs="Times New Roman"/>
        <w:i/>
        <w:iCs/>
        <w:sz w:val="26"/>
      </w:rPr>
      <w:tcPr>
        <w:tcBorders>
          <w:top w:val="single" w:color="4BACC6"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4BACC6" w:sz="4" w:space="0"/>
        </w:tcBorders>
        <w:shd w:val="clear" w:color="auto" w:fill="FFFFFF"/>
      </w:tcPr>
    </w:tblStylePr>
    <w:tblStylePr w:type="lastCol">
      <w:rPr>
        <w:rFonts w:ascii="方正仿宋_GBK" w:hAnsi="方正仿宋_GBK" w:eastAsia="宋体" w:cs="Times New Roman"/>
        <w:i/>
        <w:iCs/>
        <w:sz w:val="26"/>
      </w:rPr>
      <w:tcPr>
        <w:tcBorders>
          <w:left w:val="single" w:color="4BACC6" w:sz="4" w:space="0"/>
        </w:tcBorders>
        <w:shd w:val="clear" w:color="auto" w:fill="FFFFFF"/>
      </w:tcPr>
    </w:tblStylePr>
    <w:tblStylePr w:type="band1Vert">
      <w:tcPr>
        <w:shd w:val="clear" w:color="auto" w:fill="DAEEF3"/>
      </w:tcPr>
    </w:tblStylePr>
    <w:tblStylePr w:type="band1Horz">
      <w:tcPr>
        <w:shd w:val="clear" w:color="auto" w:fill="DAEEF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5">
    <w:name w:val="清单表 7 彩色 - 着色 61"/>
    <w:basedOn w:val="32"/>
    <w:qFormat/>
    <w:uiPriority w:val="52"/>
    <w:rPr>
      <w:color w:val="E36C0A"/>
    </w:rPr>
    <w:tblStylePr w:type="firstRow">
      <w:rPr>
        <w:rFonts w:ascii="方正仿宋_GBK" w:hAnsi="方正仿宋_GBK" w:eastAsia="宋体" w:cs="Times New Roman"/>
        <w:i/>
        <w:iCs/>
        <w:sz w:val="26"/>
      </w:rPr>
      <w:tcPr>
        <w:tcBorders>
          <w:bottom w:val="single" w:color="F79646" w:sz="4" w:space="0"/>
        </w:tcBorders>
        <w:shd w:val="clear" w:color="auto" w:fill="FFFFFF"/>
      </w:tcPr>
    </w:tblStylePr>
    <w:tblStylePr w:type="lastRow">
      <w:rPr>
        <w:rFonts w:ascii="方正仿宋_GBK" w:hAnsi="方正仿宋_GBK" w:eastAsia="宋体" w:cs="Times New Roman"/>
        <w:i/>
        <w:iCs/>
        <w:sz w:val="26"/>
      </w:rPr>
      <w:tcPr>
        <w:tcBorders>
          <w:top w:val="single" w:color="F79646"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F79646" w:sz="4" w:space="0"/>
        </w:tcBorders>
        <w:shd w:val="clear" w:color="auto" w:fill="FFFFFF"/>
      </w:tcPr>
    </w:tblStylePr>
    <w:tblStylePr w:type="lastCol">
      <w:rPr>
        <w:rFonts w:ascii="方正仿宋_GBK" w:hAnsi="方正仿宋_GBK" w:eastAsia="宋体" w:cs="Times New Roman"/>
        <w:i/>
        <w:iCs/>
        <w:sz w:val="26"/>
      </w:rPr>
      <w:tcPr>
        <w:tcBorders>
          <w:left w:val="single" w:color="F79646" w:sz="4" w:space="0"/>
        </w:tcBorders>
        <w:shd w:val="clear" w:color="auto" w:fill="FFFFFF"/>
      </w:tcPr>
    </w:tblStylePr>
    <w:tblStylePr w:type="band1Vert">
      <w:tcPr>
        <w:shd w:val="clear" w:color="auto" w:fill="FDE9D9"/>
      </w:tcPr>
    </w:tblStylePr>
    <w:tblStylePr w:type="band1Horz">
      <w:tcPr>
        <w:shd w:val="clear" w:color="auto" w:fill="FDE9D9"/>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6">
    <w:name w:val="网格表 1 浅色 - 着色 11"/>
    <w:basedOn w:val="32"/>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table" w:customStyle="1" w:styleId="257">
    <w:name w:val="网格表 1 浅色 - 着色 21"/>
    <w:basedOn w:val="32"/>
    <w:qFormat/>
    <w:uiPriority w:val="46"/>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bCs/>
      </w:rPr>
      <w:tcPr>
        <w:tcBorders>
          <w:bottom w:val="single" w:color="D99594" w:sz="12" w:space="0"/>
        </w:tcBorders>
      </w:tcPr>
    </w:tblStylePr>
    <w:tblStylePr w:type="lastRow">
      <w:rPr>
        <w:b/>
        <w:bCs/>
      </w:rPr>
      <w:tcPr>
        <w:tcBorders>
          <w:top w:val="double" w:color="D99594" w:sz="2" w:space="0"/>
        </w:tcBorders>
      </w:tcPr>
    </w:tblStylePr>
    <w:tblStylePr w:type="firstCol">
      <w:rPr>
        <w:b/>
        <w:bCs/>
      </w:rPr>
    </w:tblStylePr>
    <w:tblStylePr w:type="lastCol">
      <w:rPr>
        <w:b/>
        <w:bCs/>
      </w:rPr>
    </w:tblStylePr>
  </w:style>
  <w:style w:type="table" w:customStyle="1" w:styleId="258">
    <w:name w:val="网格表 1 浅色 - 着色 31"/>
    <w:basedOn w:val="32"/>
    <w:qFormat/>
    <w:uiPriority w:val="46"/>
    <w:tblPr>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Pr>
    <w:tblStylePr w:type="firstRow">
      <w:rPr>
        <w:b/>
        <w:bCs/>
      </w:rPr>
      <w:tcPr>
        <w:tcBorders>
          <w:bottom w:val="single" w:color="C2D69B" w:sz="12" w:space="0"/>
        </w:tcBorders>
      </w:tcPr>
    </w:tblStylePr>
    <w:tblStylePr w:type="lastRow">
      <w:rPr>
        <w:b/>
        <w:bCs/>
      </w:rPr>
      <w:tcPr>
        <w:tcBorders>
          <w:top w:val="double" w:color="C2D69B" w:sz="2" w:space="0"/>
        </w:tcBorders>
      </w:tcPr>
    </w:tblStylePr>
    <w:tblStylePr w:type="firstCol">
      <w:rPr>
        <w:b/>
        <w:bCs/>
      </w:rPr>
    </w:tblStylePr>
    <w:tblStylePr w:type="lastCol">
      <w:rPr>
        <w:b/>
        <w:bCs/>
      </w:rPr>
    </w:tblStylePr>
  </w:style>
  <w:style w:type="table" w:customStyle="1" w:styleId="259">
    <w:name w:val="网格表 1 浅色 - 着色 41"/>
    <w:basedOn w:val="32"/>
    <w:qFormat/>
    <w:uiPriority w:val="46"/>
    <w:tblPr>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Pr>
    <w:tblStylePr w:type="firstRow">
      <w:rPr>
        <w:b/>
        <w:bCs/>
      </w:rPr>
      <w:tcPr>
        <w:tcBorders>
          <w:bottom w:val="single" w:color="B2A1C7" w:sz="12" w:space="0"/>
        </w:tcBorders>
      </w:tcPr>
    </w:tblStylePr>
    <w:tblStylePr w:type="lastRow">
      <w:rPr>
        <w:b/>
        <w:bCs/>
      </w:rPr>
      <w:tcPr>
        <w:tcBorders>
          <w:top w:val="double" w:color="B2A1C7" w:sz="2" w:space="0"/>
        </w:tcBorders>
      </w:tcPr>
    </w:tblStylePr>
    <w:tblStylePr w:type="firstCol">
      <w:rPr>
        <w:b/>
        <w:bCs/>
      </w:rPr>
    </w:tblStylePr>
    <w:tblStylePr w:type="lastCol">
      <w:rPr>
        <w:b/>
        <w:bCs/>
      </w:rPr>
    </w:tblStylePr>
  </w:style>
  <w:style w:type="table" w:customStyle="1" w:styleId="260">
    <w:name w:val="网格表 1 浅色 - 着色 51"/>
    <w:basedOn w:val="32"/>
    <w:qFormat/>
    <w:uiPriority w:val="46"/>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firstRow">
      <w:rPr>
        <w:b/>
        <w:bCs/>
      </w:rPr>
      <w:tcPr>
        <w:tcBorders>
          <w:bottom w:val="single" w:color="92CDDC" w:sz="12" w:space="0"/>
        </w:tcBorders>
      </w:tcPr>
    </w:tblStylePr>
    <w:tblStylePr w:type="lastRow">
      <w:rPr>
        <w:b/>
        <w:bCs/>
      </w:rPr>
      <w:tcPr>
        <w:tcBorders>
          <w:top w:val="double" w:color="92CDDC" w:sz="2" w:space="0"/>
        </w:tcBorders>
      </w:tcPr>
    </w:tblStylePr>
    <w:tblStylePr w:type="firstCol">
      <w:rPr>
        <w:b/>
        <w:bCs/>
      </w:rPr>
    </w:tblStylePr>
    <w:tblStylePr w:type="lastCol">
      <w:rPr>
        <w:b/>
        <w:bCs/>
      </w:rPr>
    </w:tblStylePr>
  </w:style>
  <w:style w:type="table" w:customStyle="1" w:styleId="261">
    <w:name w:val="网格表 1 浅色 - 着色 61"/>
    <w:basedOn w:val="32"/>
    <w:qFormat/>
    <w:uiPriority w:val="46"/>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bCs/>
      </w:rPr>
      <w:tcPr>
        <w:tcBorders>
          <w:bottom w:val="single" w:color="FABF8F" w:sz="12" w:space="0"/>
        </w:tcBorders>
      </w:tcPr>
    </w:tblStylePr>
    <w:tblStylePr w:type="lastRow">
      <w:rPr>
        <w:b/>
        <w:bCs/>
      </w:rPr>
      <w:tcPr>
        <w:tcBorders>
          <w:top w:val="double" w:color="FABF8F" w:sz="2" w:space="0"/>
        </w:tcBorders>
      </w:tcPr>
    </w:tblStylePr>
    <w:tblStylePr w:type="firstCol">
      <w:rPr>
        <w:b/>
        <w:bCs/>
      </w:rPr>
    </w:tblStylePr>
    <w:tblStylePr w:type="lastCol">
      <w:rPr>
        <w:b/>
        <w:bCs/>
      </w:rPr>
    </w:tblStylePr>
  </w:style>
  <w:style w:type="table" w:customStyle="1" w:styleId="262">
    <w:name w:val="网格表 21"/>
    <w:basedOn w:val="32"/>
    <w:qFormat/>
    <w:uiPriority w:val="47"/>
    <w:tblPr>
      <w:tblBorders>
        <w:top w:val="single" w:color="666666" w:sz="2" w:space="0"/>
        <w:bottom w:val="single" w:color="666666" w:sz="2" w:space="0"/>
        <w:insideH w:val="single" w:color="666666" w:sz="2" w:space="0"/>
        <w:insideV w:val="single" w:color="666666" w:sz="2" w:space="0"/>
      </w:tblBorders>
    </w:tblPr>
    <w:tblStylePr w:type="firstRow">
      <w:rPr>
        <w:b/>
        <w:bCs/>
      </w:rPr>
      <w:tcPr>
        <w:tcBorders>
          <w:top w:val="nil"/>
          <w:bottom w:val="single" w:color="666666" w:sz="12" w:space="0"/>
          <w:insideH w:val="nil"/>
          <w:insideV w:val="nil"/>
        </w:tcBorders>
        <w:shd w:val="clear" w:color="auto" w:fill="FFFFFF"/>
      </w:tcPr>
    </w:tblStylePr>
    <w:tblStylePr w:type="lastRow">
      <w:rPr>
        <w:b/>
        <w:bCs/>
      </w:rPr>
      <w:tcPr>
        <w:tcBorders>
          <w:top w:val="double" w:color="666666"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63">
    <w:name w:val="网格表 2 - 着色 11"/>
    <w:basedOn w:val="32"/>
    <w:qFormat/>
    <w:uiPriority w:val="47"/>
    <w:tblPr>
      <w:tblBorders>
        <w:top w:val="single" w:color="95B3D7" w:sz="2" w:space="0"/>
        <w:bottom w:val="single" w:color="95B3D7" w:sz="2" w:space="0"/>
        <w:insideH w:val="single" w:color="95B3D7" w:sz="2" w:space="0"/>
        <w:insideV w:val="single" w:color="95B3D7" w:sz="2" w:space="0"/>
      </w:tblBorders>
    </w:tblPr>
    <w:tblStylePr w:type="firstRow">
      <w:rPr>
        <w:b/>
        <w:bCs/>
      </w:rPr>
      <w:tcPr>
        <w:tcBorders>
          <w:top w:val="nil"/>
          <w:bottom w:val="single" w:color="95B3D7" w:sz="12" w:space="0"/>
          <w:insideH w:val="nil"/>
          <w:insideV w:val="nil"/>
        </w:tcBorders>
        <w:shd w:val="clear" w:color="auto" w:fill="FFFFFF"/>
      </w:tcPr>
    </w:tblStylePr>
    <w:tblStylePr w:type="lastRow">
      <w:rPr>
        <w:b/>
        <w:bCs/>
      </w:rPr>
      <w:tcPr>
        <w:tcBorders>
          <w:top w:val="double" w:color="95B3D7"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64">
    <w:name w:val="网格表 2 - 着色 21"/>
    <w:basedOn w:val="32"/>
    <w:qFormat/>
    <w:uiPriority w:val="47"/>
    <w:tblPr>
      <w:tblBorders>
        <w:top w:val="single" w:color="D99594" w:sz="2" w:space="0"/>
        <w:bottom w:val="single" w:color="D99594" w:sz="2" w:space="0"/>
        <w:insideH w:val="single" w:color="D99594" w:sz="2" w:space="0"/>
        <w:insideV w:val="single" w:color="D99594" w:sz="2" w:space="0"/>
      </w:tblBorders>
    </w:tblPr>
    <w:tblStylePr w:type="firstRow">
      <w:rPr>
        <w:b/>
        <w:bCs/>
      </w:rPr>
      <w:tcPr>
        <w:tcBorders>
          <w:top w:val="nil"/>
          <w:bottom w:val="single" w:color="D99594" w:sz="12" w:space="0"/>
          <w:insideH w:val="nil"/>
          <w:insideV w:val="nil"/>
        </w:tcBorders>
        <w:shd w:val="clear" w:color="auto" w:fill="FFFFFF"/>
      </w:tcPr>
    </w:tblStylePr>
    <w:tblStylePr w:type="lastRow">
      <w:rPr>
        <w:b/>
        <w:bCs/>
      </w:rPr>
      <w:tcPr>
        <w:tcBorders>
          <w:top w:val="double" w:color="D99594"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65">
    <w:name w:val="网格表 2 - 着色 31"/>
    <w:basedOn w:val="32"/>
    <w:qFormat/>
    <w:uiPriority w:val="47"/>
    <w:tblPr>
      <w:tblBorders>
        <w:top w:val="single" w:color="C2D69B" w:sz="2" w:space="0"/>
        <w:bottom w:val="single" w:color="C2D69B" w:sz="2" w:space="0"/>
        <w:insideH w:val="single" w:color="C2D69B" w:sz="2" w:space="0"/>
        <w:insideV w:val="single" w:color="C2D69B" w:sz="2" w:space="0"/>
      </w:tblBorders>
    </w:tblPr>
    <w:tblStylePr w:type="firstRow">
      <w:rPr>
        <w:b/>
        <w:bCs/>
      </w:rPr>
      <w:tcPr>
        <w:tcBorders>
          <w:top w:val="nil"/>
          <w:bottom w:val="single" w:color="C2D69B" w:sz="12" w:space="0"/>
          <w:insideH w:val="nil"/>
          <w:insideV w:val="nil"/>
        </w:tcBorders>
        <w:shd w:val="clear" w:color="auto" w:fill="FFFFFF"/>
      </w:tcPr>
    </w:tblStylePr>
    <w:tblStylePr w:type="lastRow">
      <w:rPr>
        <w:b/>
        <w:bCs/>
      </w:rPr>
      <w:tcPr>
        <w:tcBorders>
          <w:top w:val="double" w:color="C2D69B"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66">
    <w:name w:val="网格表 2 - 着色 41"/>
    <w:basedOn w:val="32"/>
    <w:qFormat/>
    <w:uiPriority w:val="47"/>
    <w:tblPr>
      <w:tblBorders>
        <w:top w:val="single" w:color="B2A1C7" w:sz="2" w:space="0"/>
        <w:bottom w:val="single" w:color="B2A1C7" w:sz="2" w:space="0"/>
        <w:insideH w:val="single" w:color="B2A1C7" w:sz="2" w:space="0"/>
        <w:insideV w:val="single" w:color="B2A1C7" w:sz="2" w:space="0"/>
      </w:tblBorders>
    </w:tblPr>
    <w:tblStylePr w:type="firstRow">
      <w:rPr>
        <w:b/>
        <w:bCs/>
      </w:rPr>
      <w:tcPr>
        <w:tcBorders>
          <w:top w:val="nil"/>
          <w:bottom w:val="single" w:color="B2A1C7" w:sz="12" w:space="0"/>
          <w:insideH w:val="nil"/>
          <w:insideV w:val="nil"/>
        </w:tcBorders>
        <w:shd w:val="clear" w:color="auto" w:fill="FFFFFF"/>
      </w:tcPr>
    </w:tblStylePr>
    <w:tblStylePr w:type="lastRow">
      <w:rPr>
        <w:b/>
        <w:bCs/>
      </w:rPr>
      <w:tcPr>
        <w:tcBorders>
          <w:top w:val="double" w:color="B2A1C7"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67">
    <w:name w:val="网格表 2 - 着色 51"/>
    <w:basedOn w:val="32"/>
    <w:qFormat/>
    <w:uiPriority w:val="47"/>
    <w:tblPr>
      <w:tblBorders>
        <w:top w:val="single" w:color="92CDDC" w:sz="2" w:space="0"/>
        <w:bottom w:val="single" w:color="92CDDC" w:sz="2" w:space="0"/>
        <w:insideH w:val="single" w:color="92CDDC" w:sz="2" w:space="0"/>
        <w:insideV w:val="single" w:color="92CDDC" w:sz="2" w:space="0"/>
      </w:tblBorders>
    </w:tblPr>
    <w:tblStylePr w:type="firstRow">
      <w:rPr>
        <w:b/>
        <w:bCs/>
      </w:rPr>
      <w:tcPr>
        <w:tcBorders>
          <w:top w:val="nil"/>
          <w:bottom w:val="single" w:color="92CDDC" w:sz="12" w:space="0"/>
          <w:insideH w:val="nil"/>
          <w:insideV w:val="nil"/>
        </w:tcBorders>
        <w:shd w:val="clear" w:color="auto" w:fill="FFFFFF"/>
      </w:tcPr>
    </w:tblStylePr>
    <w:tblStylePr w:type="lastRow">
      <w:rPr>
        <w:b/>
        <w:bCs/>
      </w:rPr>
      <w:tcPr>
        <w:tcBorders>
          <w:top w:val="double" w:color="92CDDC"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68">
    <w:name w:val="网格表 2 - 着色 61"/>
    <w:basedOn w:val="32"/>
    <w:qFormat/>
    <w:uiPriority w:val="47"/>
    <w:tblPr>
      <w:tblBorders>
        <w:top w:val="single" w:color="FABF8F" w:sz="2" w:space="0"/>
        <w:bottom w:val="single" w:color="FABF8F" w:sz="2" w:space="0"/>
        <w:insideH w:val="single" w:color="FABF8F" w:sz="2" w:space="0"/>
        <w:insideV w:val="single" w:color="FABF8F" w:sz="2" w:space="0"/>
      </w:tblBorders>
    </w:tblPr>
    <w:tblStylePr w:type="firstRow">
      <w:rPr>
        <w:b/>
        <w:bCs/>
      </w:rPr>
      <w:tcPr>
        <w:tcBorders>
          <w:top w:val="nil"/>
          <w:bottom w:val="single" w:color="FABF8F" w:sz="12" w:space="0"/>
          <w:insideH w:val="nil"/>
          <w:insideV w:val="nil"/>
        </w:tcBorders>
        <w:shd w:val="clear" w:color="auto" w:fill="FFFFFF"/>
      </w:tcPr>
    </w:tblStylePr>
    <w:tblStylePr w:type="lastRow">
      <w:rPr>
        <w:b/>
        <w:bCs/>
      </w:rPr>
      <w:tcPr>
        <w:tcBorders>
          <w:top w:val="double" w:color="FABF8F"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69">
    <w:name w:val="网格表 31"/>
    <w:basedOn w:val="32"/>
    <w:qFormat/>
    <w:uiPriority w:val="48"/>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bottom w:val="single" w:color="666666" w:sz="4" w:space="0"/>
        </w:tcBorders>
      </w:tcPr>
    </w:tblStylePr>
    <w:tblStylePr w:type="nwCell">
      <w:tcPr>
        <w:tcBorders>
          <w:bottom w:val="single" w:color="666666" w:sz="4" w:space="0"/>
        </w:tcBorders>
      </w:tcPr>
    </w:tblStylePr>
    <w:tblStylePr w:type="seCell">
      <w:tcPr>
        <w:tcBorders>
          <w:top w:val="single" w:color="666666" w:sz="4" w:space="0"/>
        </w:tcBorders>
      </w:tcPr>
    </w:tblStylePr>
    <w:tblStylePr w:type="swCell">
      <w:tcPr>
        <w:tcBorders>
          <w:top w:val="single" w:color="666666" w:sz="4" w:space="0"/>
        </w:tcBorders>
      </w:tcPr>
    </w:tblStylePr>
  </w:style>
  <w:style w:type="table" w:customStyle="1" w:styleId="270">
    <w:name w:val="网格表 3 - 着色 11"/>
    <w:basedOn w:val="32"/>
    <w:qFormat/>
    <w:uiPriority w:val="48"/>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BE5F1"/>
      </w:tcPr>
    </w:tblStylePr>
    <w:tblStylePr w:type="band1Horz">
      <w:tcPr>
        <w:shd w:val="clear" w:color="auto" w:fill="DBE5F1"/>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271">
    <w:name w:val="网格表 3 - 着色 21"/>
    <w:basedOn w:val="32"/>
    <w:qFormat/>
    <w:uiPriority w:val="48"/>
    <w:tblPr>
      <w:tblBorders>
        <w:top w:val="single" w:color="D99594" w:sz="4" w:space="0"/>
        <w:left w:val="single" w:color="D99594" w:sz="4" w:space="0"/>
        <w:bottom w:val="single" w:color="D99594" w:sz="4" w:space="0"/>
        <w:right w:val="single" w:color="D99594" w:sz="4" w:space="0"/>
        <w:insideH w:val="single" w:color="D99594" w:sz="4" w:space="0"/>
        <w:insideV w:val="single" w:color="D99594"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2DBDB"/>
      </w:tcPr>
    </w:tblStylePr>
    <w:tblStylePr w:type="band1Horz">
      <w:tcPr>
        <w:shd w:val="clear" w:color="auto" w:fill="F2DBDB"/>
      </w:tcPr>
    </w:tblStylePr>
    <w:tblStylePr w:type="neCell">
      <w:tcPr>
        <w:tcBorders>
          <w:bottom w:val="single" w:color="D99594" w:sz="4" w:space="0"/>
        </w:tcBorders>
      </w:tcPr>
    </w:tblStylePr>
    <w:tblStylePr w:type="nwCell">
      <w:tcPr>
        <w:tcBorders>
          <w:bottom w:val="single" w:color="D99594" w:sz="4" w:space="0"/>
        </w:tcBorders>
      </w:tcPr>
    </w:tblStylePr>
    <w:tblStylePr w:type="seCell">
      <w:tcPr>
        <w:tcBorders>
          <w:top w:val="single" w:color="D99594" w:sz="4" w:space="0"/>
        </w:tcBorders>
      </w:tcPr>
    </w:tblStylePr>
    <w:tblStylePr w:type="swCell">
      <w:tcPr>
        <w:tcBorders>
          <w:top w:val="single" w:color="D99594" w:sz="4" w:space="0"/>
        </w:tcBorders>
      </w:tcPr>
    </w:tblStylePr>
  </w:style>
  <w:style w:type="table" w:customStyle="1" w:styleId="272">
    <w:name w:val="网格表 3 - 着色 31"/>
    <w:basedOn w:val="32"/>
    <w:qFormat/>
    <w:uiPriority w:val="48"/>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AF1DD"/>
      </w:tcPr>
    </w:tblStylePr>
    <w:tblStylePr w:type="band1Horz">
      <w:tcPr>
        <w:shd w:val="clear" w:color="auto" w:fill="EAF1DD"/>
      </w:tcPr>
    </w:tblStylePr>
    <w:tblStylePr w:type="neCell">
      <w:tcPr>
        <w:tcBorders>
          <w:bottom w:val="single" w:color="C2D69B" w:sz="4" w:space="0"/>
        </w:tcBorders>
      </w:tcPr>
    </w:tblStylePr>
    <w:tblStylePr w:type="nwCell">
      <w:tcPr>
        <w:tcBorders>
          <w:bottom w:val="single" w:color="C2D69B" w:sz="4" w:space="0"/>
        </w:tcBorders>
      </w:tcPr>
    </w:tblStylePr>
    <w:tblStylePr w:type="seCell">
      <w:tcPr>
        <w:tcBorders>
          <w:top w:val="single" w:color="C2D69B" w:sz="4" w:space="0"/>
        </w:tcBorders>
      </w:tcPr>
    </w:tblStylePr>
    <w:tblStylePr w:type="swCell">
      <w:tcPr>
        <w:tcBorders>
          <w:top w:val="single" w:color="C2D69B" w:sz="4" w:space="0"/>
        </w:tcBorders>
      </w:tcPr>
    </w:tblStylePr>
  </w:style>
  <w:style w:type="table" w:customStyle="1" w:styleId="273">
    <w:name w:val="网格表 3 - 着色 41"/>
    <w:basedOn w:val="32"/>
    <w:qFormat/>
    <w:uiPriority w:val="48"/>
    <w:tblPr>
      <w:tblBorders>
        <w:top w:val="single" w:color="B2A1C7" w:sz="4" w:space="0"/>
        <w:left w:val="single" w:color="B2A1C7" w:sz="4" w:space="0"/>
        <w:bottom w:val="single" w:color="B2A1C7" w:sz="4" w:space="0"/>
        <w:right w:val="single" w:color="B2A1C7" w:sz="4" w:space="0"/>
        <w:insideH w:val="single" w:color="B2A1C7" w:sz="4" w:space="0"/>
        <w:insideV w:val="single" w:color="B2A1C7"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5DFEC"/>
      </w:tcPr>
    </w:tblStylePr>
    <w:tblStylePr w:type="band1Horz">
      <w:tcPr>
        <w:shd w:val="clear" w:color="auto" w:fill="E5DFEC"/>
      </w:tcPr>
    </w:tblStylePr>
    <w:tblStylePr w:type="neCell">
      <w:tcPr>
        <w:tcBorders>
          <w:bottom w:val="single" w:color="B2A1C7" w:sz="4" w:space="0"/>
        </w:tcBorders>
      </w:tcPr>
    </w:tblStylePr>
    <w:tblStylePr w:type="nwCell">
      <w:tcPr>
        <w:tcBorders>
          <w:bottom w:val="single" w:color="B2A1C7" w:sz="4" w:space="0"/>
        </w:tcBorders>
      </w:tcPr>
    </w:tblStylePr>
    <w:tblStylePr w:type="seCell">
      <w:tcPr>
        <w:tcBorders>
          <w:top w:val="single" w:color="B2A1C7" w:sz="4" w:space="0"/>
        </w:tcBorders>
      </w:tcPr>
    </w:tblStylePr>
    <w:tblStylePr w:type="swCell">
      <w:tcPr>
        <w:tcBorders>
          <w:top w:val="single" w:color="B2A1C7" w:sz="4" w:space="0"/>
        </w:tcBorders>
      </w:tcPr>
    </w:tblStylePr>
  </w:style>
  <w:style w:type="table" w:customStyle="1" w:styleId="274">
    <w:name w:val="网格表 3 - 着色 51"/>
    <w:basedOn w:val="32"/>
    <w:qFormat/>
    <w:uiPriority w:val="48"/>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AEEF3"/>
      </w:tcPr>
    </w:tblStylePr>
    <w:tblStylePr w:type="band1Horz">
      <w:tcPr>
        <w:shd w:val="clear" w:color="auto" w:fill="DAEEF3"/>
      </w:tcPr>
    </w:tblStylePr>
    <w:tblStylePr w:type="neCell">
      <w:tcPr>
        <w:tcBorders>
          <w:bottom w:val="single" w:color="92CDDC" w:sz="4" w:space="0"/>
        </w:tcBorders>
      </w:tcPr>
    </w:tblStylePr>
    <w:tblStylePr w:type="nwCell">
      <w:tcPr>
        <w:tcBorders>
          <w:bottom w:val="single" w:color="92CDDC" w:sz="4" w:space="0"/>
        </w:tcBorders>
      </w:tcPr>
    </w:tblStylePr>
    <w:tblStylePr w:type="seCell">
      <w:tcPr>
        <w:tcBorders>
          <w:top w:val="single" w:color="92CDDC" w:sz="4" w:space="0"/>
        </w:tcBorders>
      </w:tcPr>
    </w:tblStylePr>
    <w:tblStylePr w:type="swCell">
      <w:tcPr>
        <w:tcBorders>
          <w:top w:val="single" w:color="92CDDC" w:sz="4" w:space="0"/>
        </w:tcBorders>
      </w:tcPr>
    </w:tblStylePr>
  </w:style>
  <w:style w:type="table" w:customStyle="1" w:styleId="275">
    <w:name w:val="网格表 3 - 着色 61"/>
    <w:basedOn w:val="32"/>
    <w:qFormat/>
    <w:uiPriority w:val="48"/>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DE9D9"/>
      </w:tcPr>
    </w:tblStylePr>
    <w:tblStylePr w:type="band1Horz">
      <w:tcPr>
        <w:shd w:val="clear" w:color="auto" w:fill="FDE9D9"/>
      </w:tcPr>
    </w:tblStylePr>
    <w:tblStylePr w:type="neCell">
      <w:tcPr>
        <w:tcBorders>
          <w:bottom w:val="single" w:color="FABF8F" w:sz="4" w:space="0"/>
        </w:tcBorders>
      </w:tcPr>
    </w:tblStylePr>
    <w:tblStylePr w:type="nwCell">
      <w:tcPr>
        <w:tcBorders>
          <w:bottom w:val="single" w:color="FABF8F" w:sz="4" w:space="0"/>
        </w:tcBorders>
      </w:tcPr>
    </w:tblStylePr>
    <w:tblStylePr w:type="seCell">
      <w:tcPr>
        <w:tcBorders>
          <w:top w:val="single" w:color="FABF8F" w:sz="4" w:space="0"/>
        </w:tcBorders>
      </w:tcPr>
    </w:tblStylePr>
    <w:tblStylePr w:type="swCell">
      <w:tcPr>
        <w:tcBorders>
          <w:top w:val="single" w:color="FABF8F" w:sz="4" w:space="0"/>
        </w:tcBorders>
      </w:tcPr>
    </w:tblStylePr>
  </w:style>
  <w:style w:type="table" w:customStyle="1" w:styleId="276">
    <w:name w:val="网格表 41"/>
    <w:basedOn w:val="32"/>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cBorders>
        <w:shd w:val="clear" w:color="auto" w:fill="000000"/>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77">
    <w:name w:val="网格表 4 - 着色 11"/>
    <w:basedOn w:val="32"/>
    <w:qFormat/>
    <w:uiPriority w:val="49"/>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color w:val="FFFFFF"/>
      </w:rPr>
      <w:tcPr>
        <w:tcBorders>
          <w:top w:val="single" w:color="4F81BD" w:sz="4" w:space="0"/>
          <w:left w:val="single" w:color="4F81BD" w:sz="4" w:space="0"/>
          <w:bottom w:val="single" w:color="4F81BD" w:sz="4" w:space="0"/>
          <w:right w:val="single" w:color="4F81BD" w:sz="4" w:space="0"/>
          <w:insideH w:val="nil"/>
          <w:insideV w:val="nil"/>
        </w:tcBorders>
        <w:shd w:val="clear" w:color="auto" w:fill="4F81BD"/>
      </w:tcPr>
    </w:tblStylePr>
    <w:tblStylePr w:type="lastRow">
      <w:rPr>
        <w:b/>
        <w:bCs/>
      </w:rPr>
      <w:tcPr>
        <w:tcBorders>
          <w:top w:val="double" w:color="4F81BD"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78">
    <w:name w:val="网格表 4 - 着色 21"/>
    <w:basedOn w:val="32"/>
    <w:qFormat/>
    <w:uiPriority w:val="49"/>
    <w:tblPr>
      <w:tblBorders>
        <w:top w:val="single" w:color="D99594" w:sz="4" w:space="0"/>
        <w:left w:val="single" w:color="D99594" w:sz="4" w:space="0"/>
        <w:bottom w:val="single" w:color="D99594" w:sz="4" w:space="0"/>
        <w:right w:val="single" w:color="D99594" w:sz="4" w:space="0"/>
        <w:insideH w:val="single" w:color="D99594" w:sz="4" w:space="0"/>
        <w:insideV w:val="single" w:color="D99594" w:sz="4" w:space="0"/>
      </w:tblBorders>
    </w:tblPr>
    <w:tblStylePr w:type="firstRow">
      <w:rPr>
        <w:b/>
        <w:bCs/>
        <w:color w:val="FFFFFF"/>
      </w:rPr>
      <w:tcPr>
        <w:tcBorders>
          <w:top w:val="single" w:color="C0504D" w:sz="4" w:space="0"/>
          <w:left w:val="single" w:color="C0504D" w:sz="4" w:space="0"/>
          <w:bottom w:val="single" w:color="C0504D" w:sz="4" w:space="0"/>
          <w:right w:val="single" w:color="C0504D" w:sz="4" w:space="0"/>
          <w:insideH w:val="nil"/>
          <w:insideV w:val="nil"/>
        </w:tcBorders>
        <w:shd w:val="clear" w:color="auto" w:fill="C0504D"/>
      </w:tcPr>
    </w:tblStylePr>
    <w:tblStylePr w:type="lastRow">
      <w:rPr>
        <w:b/>
        <w:bCs/>
      </w:rPr>
      <w:tcPr>
        <w:tcBorders>
          <w:top w:val="double" w:color="C0504D" w:sz="4" w:space="0"/>
        </w:tcBorders>
      </w:tc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79">
    <w:name w:val="网格表 4 - 着色 31"/>
    <w:basedOn w:val="32"/>
    <w:qFormat/>
    <w:uiPriority w:val="49"/>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Pr>
    <w:tblStylePr w:type="firstRow">
      <w:rPr>
        <w:b/>
        <w:bCs/>
        <w:color w:val="FFFFFF"/>
      </w:rPr>
      <w:tcPr>
        <w:tcBorders>
          <w:top w:val="single" w:color="9BBB59" w:sz="4" w:space="0"/>
          <w:left w:val="single" w:color="9BBB59" w:sz="4" w:space="0"/>
          <w:bottom w:val="single" w:color="9BBB59" w:sz="4" w:space="0"/>
          <w:right w:val="single" w:color="9BBB59" w:sz="4" w:space="0"/>
          <w:insideH w:val="nil"/>
          <w:insideV w:val="nil"/>
        </w:tcBorders>
        <w:shd w:val="clear" w:color="auto" w:fill="9BBB59"/>
      </w:tcPr>
    </w:tblStylePr>
    <w:tblStylePr w:type="lastRow">
      <w:rPr>
        <w:b/>
        <w:bCs/>
      </w:rPr>
      <w:tcPr>
        <w:tcBorders>
          <w:top w:val="double" w:color="9BBB59"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80">
    <w:name w:val="网格表 4 - 着色 41"/>
    <w:basedOn w:val="32"/>
    <w:qFormat/>
    <w:uiPriority w:val="49"/>
    <w:tblPr>
      <w:tblBorders>
        <w:top w:val="single" w:color="B2A1C7" w:sz="4" w:space="0"/>
        <w:left w:val="single" w:color="B2A1C7" w:sz="4" w:space="0"/>
        <w:bottom w:val="single" w:color="B2A1C7" w:sz="4" w:space="0"/>
        <w:right w:val="single" w:color="B2A1C7" w:sz="4" w:space="0"/>
        <w:insideH w:val="single" w:color="B2A1C7" w:sz="4" w:space="0"/>
        <w:insideV w:val="single" w:color="B2A1C7" w:sz="4" w:space="0"/>
      </w:tblBorders>
    </w:tblPr>
    <w:tblStylePr w:type="firstRow">
      <w:rPr>
        <w:b/>
        <w:bCs/>
        <w:color w:val="FFFFFF"/>
      </w:rPr>
      <w:tcPr>
        <w:tcBorders>
          <w:top w:val="single" w:color="8064A2" w:sz="4" w:space="0"/>
          <w:left w:val="single" w:color="8064A2" w:sz="4" w:space="0"/>
          <w:bottom w:val="single" w:color="8064A2" w:sz="4" w:space="0"/>
          <w:right w:val="single" w:color="8064A2" w:sz="4" w:space="0"/>
          <w:insideH w:val="nil"/>
          <w:insideV w:val="nil"/>
        </w:tcBorders>
        <w:shd w:val="clear" w:color="auto" w:fill="8064A2"/>
      </w:tcPr>
    </w:tblStylePr>
    <w:tblStylePr w:type="lastRow">
      <w:rPr>
        <w:b/>
        <w:bCs/>
      </w:rPr>
      <w:tcPr>
        <w:tcBorders>
          <w:top w:val="double" w:color="8064A2" w:sz="4" w:space="0"/>
        </w:tcBorders>
      </w:tc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81">
    <w:name w:val="网格表 4 - 着色 51"/>
    <w:basedOn w:val="32"/>
    <w:qFormat/>
    <w:uiPriority w:val="49"/>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82">
    <w:name w:val="网格表 4 - 着色 61"/>
    <w:basedOn w:val="32"/>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83">
    <w:name w:val="网格表 5 深色1"/>
    <w:basedOn w:val="32"/>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CCCC"/>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000000"/>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000000"/>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284">
    <w:name w:val="网格表 5 深色 - 着色 11"/>
    <w:basedOn w:val="32"/>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table" w:customStyle="1" w:styleId="285">
    <w:name w:val="网格表 5 深色 - 着色 21"/>
    <w:basedOn w:val="32"/>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2DBDB"/>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C0504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C0504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C0504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C0504D"/>
      </w:tcPr>
    </w:tblStylePr>
    <w:tblStylePr w:type="band1Vert">
      <w:tcPr>
        <w:shd w:val="clear" w:color="auto" w:fill="E5B8B7"/>
      </w:tcPr>
    </w:tblStylePr>
    <w:tblStylePr w:type="band1Horz">
      <w:tcPr>
        <w:shd w:val="clear" w:color="auto" w:fill="E5B8B7"/>
      </w:tcPr>
    </w:tblStylePr>
  </w:style>
  <w:style w:type="table" w:customStyle="1" w:styleId="286">
    <w:name w:val="网格表 5 深色 - 着色 31"/>
    <w:basedOn w:val="32"/>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AF1DD"/>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9BBB59"/>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9BBB59"/>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9BBB59"/>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9BBB59"/>
      </w:tcPr>
    </w:tblStylePr>
    <w:tblStylePr w:type="band1Vert">
      <w:tcPr>
        <w:shd w:val="clear" w:color="auto" w:fill="D6E3BC"/>
      </w:tcPr>
    </w:tblStylePr>
    <w:tblStylePr w:type="band1Horz">
      <w:tcPr>
        <w:shd w:val="clear" w:color="auto" w:fill="D6E3BC"/>
      </w:tcPr>
    </w:tblStylePr>
  </w:style>
  <w:style w:type="table" w:customStyle="1" w:styleId="287">
    <w:name w:val="网格表 5 深色 - 着色 41"/>
    <w:basedOn w:val="32"/>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5DFEC"/>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8064A2"/>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8064A2"/>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8064A2"/>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8064A2"/>
      </w:tcPr>
    </w:tblStylePr>
    <w:tblStylePr w:type="band1Vert">
      <w:tcPr>
        <w:shd w:val="clear" w:color="auto" w:fill="CCC0D9"/>
      </w:tcPr>
    </w:tblStylePr>
    <w:tblStylePr w:type="band1Horz">
      <w:tcPr>
        <w:shd w:val="clear" w:color="auto" w:fill="CCC0D9"/>
      </w:tcPr>
    </w:tblStylePr>
  </w:style>
  <w:style w:type="table" w:customStyle="1" w:styleId="288">
    <w:name w:val="网格表 5 深色 - 着色 51"/>
    <w:basedOn w:val="32"/>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table" w:customStyle="1" w:styleId="289">
    <w:name w:val="网格表 5 深色 - 着色 61"/>
    <w:basedOn w:val="32"/>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DE9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7964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7964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7964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79646"/>
      </w:tcPr>
    </w:tblStylePr>
    <w:tblStylePr w:type="band1Vert">
      <w:tcPr>
        <w:shd w:val="clear" w:color="auto" w:fill="FBD4B4"/>
      </w:tcPr>
    </w:tblStylePr>
    <w:tblStylePr w:type="band1Horz">
      <w:tcPr>
        <w:shd w:val="clear" w:color="auto" w:fill="FBD4B4"/>
      </w:tcPr>
    </w:tblStylePr>
  </w:style>
  <w:style w:type="table" w:customStyle="1" w:styleId="290">
    <w:name w:val="网格表 6 彩色1"/>
    <w:basedOn w:val="32"/>
    <w:qFormat/>
    <w:uiPriority w:val="51"/>
    <w:rPr>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bottom w:val="single" w:color="666666" w:sz="12" w:space="0"/>
        </w:tcBorders>
      </w:tcPr>
    </w:tblStylePr>
    <w:tblStylePr w:type="lastRow">
      <w:rPr>
        <w:b/>
        <w:bCs/>
      </w:rPr>
      <w:tcPr>
        <w:tcBorders>
          <w:top w:val="doub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91">
    <w:name w:val="网格表 6 彩色 - 着色 11"/>
    <w:basedOn w:val="32"/>
    <w:qFormat/>
    <w:uiPriority w:val="51"/>
    <w:rPr>
      <w:color w:val="365F91"/>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tcBorders>
          <w:bottom w:val="single" w:color="95B3D7" w:sz="12" w:space="0"/>
        </w:tcBorders>
      </w:tcPr>
    </w:tblStylePr>
    <w:tblStylePr w:type="lastRow">
      <w:rPr>
        <w:b/>
        <w:bCs/>
      </w:rPr>
      <w:tcPr>
        <w:tcBorders>
          <w:top w:val="doub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292">
    <w:name w:val="网格表 6 彩色 - 着色 21"/>
    <w:basedOn w:val="32"/>
    <w:qFormat/>
    <w:uiPriority w:val="51"/>
    <w:rPr>
      <w:color w:val="943634"/>
    </w:rPr>
    <w:tblPr>
      <w:tblBorders>
        <w:top w:val="single" w:color="D99594" w:sz="4" w:space="0"/>
        <w:left w:val="single" w:color="D99594" w:sz="4" w:space="0"/>
        <w:bottom w:val="single" w:color="D99594" w:sz="4" w:space="0"/>
        <w:right w:val="single" w:color="D99594" w:sz="4" w:space="0"/>
        <w:insideH w:val="single" w:color="D99594" w:sz="4" w:space="0"/>
        <w:insideV w:val="single" w:color="D99594" w:sz="4" w:space="0"/>
      </w:tblBorders>
    </w:tblPr>
    <w:tblStylePr w:type="firstRow">
      <w:rPr>
        <w:b/>
        <w:bCs/>
      </w:rPr>
      <w:tcPr>
        <w:tcBorders>
          <w:bottom w:val="single" w:color="D99594" w:sz="12" w:space="0"/>
        </w:tcBorders>
      </w:tcPr>
    </w:tblStylePr>
    <w:tblStylePr w:type="lastRow">
      <w:rPr>
        <w:b/>
        <w:bCs/>
      </w:rPr>
      <w:tcPr>
        <w:tcBorders>
          <w:top w:val="double" w:color="D99594" w:sz="4" w:space="0"/>
        </w:tcBorders>
      </w:tcPr>
    </w:tblStylePr>
    <w:tblStylePr w:type="firstCol">
      <w:rPr>
        <w:b/>
        <w:bCs/>
      </w:rPr>
    </w:tblStylePr>
    <w:tblStylePr w:type="lastCol">
      <w:rPr>
        <w:b/>
        <w:bCs/>
      </w:rPr>
    </w:tblStylePr>
    <w:tblStylePr w:type="band1Vert">
      <w:tcPr>
        <w:shd w:val="clear" w:color="auto" w:fill="F2DBDB"/>
      </w:tcPr>
    </w:tblStylePr>
    <w:tblStylePr w:type="band1Horz">
      <w:tcPr>
        <w:shd w:val="clear" w:color="auto" w:fill="F2DBDB"/>
      </w:tcPr>
    </w:tblStylePr>
  </w:style>
  <w:style w:type="table" w:customStyle="1" w:styleId="293">
    <w:name w:val="网格表 6 彩色 - 着色 31"/>
    <w:basedOn w:val="32"/>
    <w:qFormat/>
    <w:uiPriority w:val="51"/>
    <w:rPr>
      <w:color w:val="76923C"/>
    </w:rPr>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Pr>
    <w:tblStylePr w:type="firstRow">
      <w:rPr>
        <w:b/>
        <w:bCs/>
      </w:rPr>
      <w:tcPr>
        <w:tcBorders>
          <w:bottom w:val="single" w:color="C2D69B" w:sz="12" w:space="0"/>
        </w:tcBorders>
      </w:tcPr>
    </w:tblStylePr>
    <w:tblStylePr w:type="lastRow">
      <w:rPr>
        <w:b/>
        <w:bCs/>
      </w:rPr>
      <w:tcPr>
        <w:tcBorders>
          <w:top w:val="double" w:color="C2D69B"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94">
    <w:name w:val="网格表 6 彩色 - 着色 41"/>
    <w:basedOn w:val="32"/>
    <w:qFormat/>
    <w:uiPriority w:val="51"/>
    <w:rPr>
      <w:color w:val="5F497A"/>
    </w:rPr>
    <w:tblPr>
      <w:tblBorders>
        <w:top w:val="single" w:color="B2A1C7" w:sz="4" w:space="0"/>
        <w:left w:val="single" w:color="B2A1C7" w:sz="4" w:space="0"/>
        <w:bottom w:val="single" w:color="B2A1C7" w:sz="4" w:space="0"/>
        <w:right w:val="single" w:color="B2A1C7" w:sz="4" w:space="0"/>
        <w:insideH w:val="single" w:color="B2A1C7" w:sz="4" w:space="0"/>
        <w:insideV w:val="single" w:color="B2A1C7" w:sz="4" w:space="0"/>
      </w:tblBorders>
    </w:tblPr>
    <w:tblStylePr w:type="firstRow">
      <w:rPr>
        <w:b/>
        <w:bCs/>
      </w:rPr>
      <w:tcPr>
        <w:tcBorders>
          <w:bottom w:val="single" w:color="B2A1C7" w:sz="12" w:space="0"/>
        </w:tcBorders>
      </w:tcPr>
    </w:tblStylePr>
    <w:tblStylePr w:type="lastRow">
      <w:rPr>
        <w:b/>
        <w:bCs/>
      </w:rPr>
      <w:tcPr>
        <w:tcBorders>
          <w:top w:val="double" w:color="B2A1C7" w:sz="4" w:space="0"/>
        </w:tcBorders>
      </w:tcPr>
    </w:tblStylePr>
    <w:tblStylePr w:type="firstCol">
      <w:rPr>
        <w:b/>
        <w:bCs/>
      </w:rPr>
    </w:tblStylePr>
    <w:tblStylePr w:type="lastCol">
      <w:rPr>
        <w:b/>
        <w:bCs/>
      </w:rPr>
    </w:tblStylePr>
    <w:tblStylePr w:type="band1Vert">
      <w:tcPr>
        <w:shd w:val="clear" w:color="auto" w:fill="E5DFEC"/>
      </w:tcPr>
    </w:tblStylePr>
    <w:tblStylePr w:type="band1Horz">
      <w:tcPr>
        <w:shd w:val="clear" w:color="auto" w:fill="E5DFEC"/>
      </w:tcPr>
    </w:tblStylePr>
  </w:style>
  <w:style w:type="table" w:customStyle="1" w:styleId="295">
    <w:name w:val="网格表 6 彩色 - 着色 51"/>
    <w:basedOn w:val="32"/>
    <w:qFormat/>
    <w:uiPriority w:val="51"/>
    <w:rPr>
      <w:color w:val="31849B"/>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rPr>
      <w:tcPr>
        <w:tcBorders>
          <w:bottom w:val="single" w:color="92CDDC" w:sz="12" w:space="0"/>
        </w:tcBorders>
      </w:tcPr>
    </w:tblStylePr>
    <w:tblStylePr w:type="lastRow">
      <w:rPr>
        <w:b/>
        <w:bCs/>
      </w:rPr>
      <w:tcPr>
        <w:tcBorders>
          <w:top w:val="double" w:color="92CDDC"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296">
    <w:name w:val="网格表 6 彩色 - 着色 61"/>
    <w:basedOn w:val="32"/>
    <w:qFormat/>
    <w:uiPriority w:val="51"/>
    <w:rPr>
      <w:color w:val="E36C0A"/>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297">
    <w:name w:val="网格表 7 彩色1"/>
    <w:basedOn w:val="32"/>
    <w:qFormat/>
    <w:uiPriority w:val="52"/>
    <w:rPr>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bottom w:val="single" w:color="666666" w:sz="4" w:space="0"/>
        </w:tcBorders>
      </w:tcPr>
    </w:tblStylePr>
    <w:tblStylePr w:type="nwCell">
      <w:tcPr>
        <w:tcBorders>
          <w:bottom w:val="single" w:color="666666" w:sz="4" w:space="0"/>
        </w:tcBorders>
      </w:tcPr>
    </w:tblStylePr>
    <w:tblStylePr w:type="seCell">
      <w:tcPr>
        <w:tcBorders>
          <w:top w:val="single" w:color="666666" w:sz="4" w:space="0"/>
        </w:tcBorders>
      </w:tcPr>
    </w:tblStylePr>
    <w:tblStylePr w:type="swCell">
      <w:tcPr>
        <w:tcBorders>
          <w:top w:val="single" w:color="666666" w:sz="4" w:space="0"/>
        </w:tcBorders>
      </w:tcPr>
    </w:tblStylePr>
  </w:style>
  <w:style w:type="table" w:customStyle="1" w:styleId="298">
    <w:name w:val="网格表 7 彩色 - 着色 11"/>
    <w:basedOn w:val="32"/>
    <w:qFormat/>
    <w:uiPriority w:val="52"/>
    <w:rPr>
      <w:color w:val="365F91"/>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BE5F1"/>
      </w:tcPr>
    </w:tblStylePr>
    <w:tblStylePr w:type="band1Horz">
      <w:tcPr>
        <w:shd w:val="clear" w:color="auto" w:fill="DBE5F1"/>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299">
    <w:name w:val="网格表 7 彩色 - 着色 21"/>
    <w:basedOn w:val="32"/>
    <w:qFormat/>
    <w:uiPriority w:val="52"/>
    <w:rPr>
      <w:color w:val="943634"/>
    </w:rPr>
    <w:tblPr>
      <w:tblBorders>
        <w:top w:val="single" w:color="D99594" w:sz="4" w:space="0"/>
        <w:left w:val="single" w:color="D99594" w:sz="4" w:space="0"/>
        <w:bottom w:val="single" w:color="D99594" w:sz="4" w:space="0"/>
        <w:right w:val="single" w:color="D99594" w:sz="4" w:space="0"/>
        <w:insideH w:val="single" w:color="D99594" w:sz="4" w:space="0"/>
        <w:insideV w:val="single" w:color="D99594"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2DBDB"/>
      </w:tcPr>
    </w:tblStylePr>
    <w:tblStylePr w:type="band1Horz">
      <w:tcPr>
        <w:shd w:val="clear" w:color="auto" w:fill="F2DBDB"/>
      </w:tcPr>
    </w:tblStylePr>
    <w:tblStylePr w:type="neCell">
      <w:tcPr>
        <w:tcBorders>
          <w:bottom w:val="single" w:color="D99594" w:sz="4" w:space="0"/>
        </w:tcBorders>
      </w:tcPr>
    </w:tblStylePr>
    <w:tblStylePr w:type="nwCell">
      <w:tcPr>
        <w:tcBorders>
          <w:bottom w:val="single" w:color="D99594" w:sz="4" w:space="0"/>
        </w:tcBorders>
      </w:tcPr>
    </w:tblStylePr>
    <w:tblStylePr w:type="seCell">
      <w:tcPr>
        <w:tcBorders>
          <w:top w:val="single" w:color="D99594" w:sz="4" w:space="0"/>
        </w:tcBorders>
      </w:tcPr>
    </w:tblStylePr>
    <w:tblStylePr w:type="swCell">
      <w:tcPr>
        <w:tcBorders>
          <w:top w:val="single" w:color="D99594" w:sz="4" w:space="0"/>
        </w:tcBorders>
      </w:tcPr>
    </w:tblStylePr>
  </w:style>
  <w:style w:type="table" w:customStyle="1" w:styleId="300">
    <w:name w:val="网格表 7 彩色 - 着色 31"/>
    <w:basedOn w:val="32"/>
    <w:qFormat/>
    <w:uiPriority w:val="52"/>
    <w:rPr>
      <w:color w:val="76923C"/>
    </w:rPr>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AF1DD"/>
      </w:tcPr>
    </w:tblStylePr>
    <w:tblStylePr w:type="band1Horz">
      <w:tcPr>
        <w:shd w:val="clear" w:color="auto" w:fill="EAF1DD"/>
      </w:tcPr>
    </w:tblStylePr>
    <w:tblStylePr w:type="neCell">
      <w:tcPr>
        <w:tcBorders>
          <w:bottom w:val="single" w:color="C2D69B" w:sz="4" w:space="0"/>
        </w:tcBorders>
      </w:tcPr>
    </w:tblStylePr>
    <w:tblStylePr w:type="nwCell">
      <w:tcPr>
        <w:tcBorders>
          <w:bottom w:val="single" w:color="C2D69B" w:sz="4" w:space="0"/>
        </w:tcBorders>
      </w:tcPr>
    </w:tblStylePr>
    <w:tblStylePr w:type="seCell">
      <w:tcPr>
        <w:tcBorders>
          <w:top w:val="single" w:color="C2D69B" w:sz="4" w:space="0"/>
        </w:tcBorders>
      </w:tcPr>
    </w:tblStylePr>
    <w:tblStylePr w:type="swCell">
      <w:tcPr>
        <w:tcBorders>
          <w:top w:val="single" w:color="C2D69B" w:sz="4" w:space="0"/>
        </w:tcBorders>
      </w:tcPr>
    </w:tblStylePr>
  </w:style>
  <w:style w:type="table" w:customStyle="1" w:styleId="301">
    <w:name w:val="网格表 7 彩色 - 着色 41"/>
    <w:basedOn w:val="32"/>
    <w:qFormat/>
    <w:uiPriority w:val="52"/>
    <w:rPr>
      <w:color w:val="5F497A"/>
    </w:rPr>
    <w:tblPr>
      <w:tblBorders>
        <w:top w:val="single" w:color="B2A1C7" w:sz="4" w:space="0"/>
        <w:left w:val="single" w:color="B2A1C7" w:sz="4" w:space="0"/>
        <w:bottom w:val="single" w:color="B2A1C7" w:sz="4" w:space="0"/>
        <w:right w:val="single" w:color="B2A1C7" w:sz="4" w:space="0"/>
        <w:insideH w:val="single" w:color="B2A1C7" w:sz="4" w:space="0"/>
        <w:insideV w:val="single" w:color="B2A1C7"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5DFEC"/>
      </w:tcPr>
    </w:tblStylePr>
    <w:tblStylePr w:type="band1Horz">
      <w:tcPr>
        <w:shd w:val="clear" w:color="auto" w:fill="E5DFEC"/>
      </w:tcPr>
    </w:tblStylePr>
    <w:tblStylePr w:type="neCell">
      <w:tcPr>
        <w:tcBorders>
          <w:bottom w:val="single" w:color="B2A1C7" w:sz="4" w:space="0"/>
        </w:tcBorders>
      </w:tcPr>
    </w:tblStylePr>
    <w:tblStylePr w:type="nwCell">
      <w:tcPr>
        <w:tcBorders>
          <w:bottom w:val="single" w:color="B2A1C7" w:sz="4" w:space="0"/>
        </w:tcBorders>
      </w:tcPr>
    </w:tblStylePr>
    <w:tblStylePr w:type="seCell">
      <w:tcPr>
        <w:tcBorders>
          <w:top w:val="single" w:color="B2A1C7" w:sz="4" w:space="0"/>
        </w:tcBorders>
      </w:tcPr>
    </w:tblStylePr>
    <w:tblStylePr w:type="swCell">
      <w:tcPr>
        <w:tcBorders>
          <w:top w:val="single" w:color="B2A1C7" w:sz="4" w:space="0"/>
        </w:tcBorders>
      </w:tcPr>
    </w:tblStylePr>
  </w:style>
  <w:style w:type="table" w:customStyle="1" w:styleId="302">
    <w:name w:val="网格表 7 彩色 - 着色 51"/>
    <w:basedOn w:val="32"/>
    <w:qFormat/>
    <w:uiPriority w:val="52"/>
    <w:rPr>
      <w:color w:val="31849B"/>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AEEF3"/>
      </w:tcPr>
    </w:tblStylePr>
    <w:tblStylePr w:type="band1Horz">
      <w:tcPr>
        <w:shd w:val="clear" w:color="auto" w:fill="DAEEF3"/>
      </w:tcPr>
    </w:tblStylePr>
    <w:tblStylePr w:type="neCell">
      <w:tcPr>
        <w:tcBorders>
          <w:bottom w:val="single" w:color="92CDDC" w:sz="4" w:space="0"/>
        </w:tcBorders>
      </w:tcPr>
    </w:tblStylePr>
    <w:tblStylePr w:type="nwCell">
      <w:tcPr>
        <w:tcBorders>
          <w:bottom w:val="single" w:color="92CDDC" w:sz="4" w:space="0"/>
        </w:tcBorders>
      </w:tcPr>
    </w:tblStylePr>
    <w:tblStylePr w:type="seCell">
      <w:tcPr>
        <w:tcBorders>
          <w:top w:val="single" w:color="92CDDC" w:sz="4" w:space="0"/>
        </w:tcBorders>
      </w:tcPr>
    </w:tblStylePr>
    <w:tblStylePr w:type="swCell">
      <w:tcPr>
        <w:tcBorders>
          <w:top w:val="single" w:color="92CDDC" w:sz="4" w:space="0"/>
        </w:tcBorders>
      </w:tcPr>
    </w:tblStylePr>
  </w:style>
  <w:style w:type="table" w:customStyle="1" w:styleId="303">
    <w:name w:val="网格表 7 彩色 - 着色 61"/>
    <w:basedOn w:val="32"/>
    <w:qFormat/>
    <w:uiPriority w:val="52"/>
    <w:rPr>
      <w:color w:val="E36C0A"/>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DE9D9"/>
      </w:tcPr>
    </w:tblStylePr>
    <w:tblStylePr w:type="band1Horz">
      <w:tcPr>
        <w:shd w:val="clear" w:color="auto" w:fill="FDE9D9"/>
      </w:tcPr>
    </w:tblStylePr>
    <w:tblStylePr w:type="neCell">
      <w:tcPr>
        <w:tcBorders>
          <w:bottom w:val="single" w:color="FABF8F" w:sz="4" w:space="0"/>
        </w:tcBorders>
      </w:tcPr>
    </w:tblStylePr>
    <w:tblStylePr w:type="nwCell">
      <w:tcPr>
        <w:tcBorders>
          <w:bottom w:val="single" w:color="FABF8F" w:sz="4" w:space="0"/>
        </w:tcBorders>
      </w:tcPr>
    </w:tblStylePr>
    <w:tblStylePr w:type="seCell">
      <w:tcPr>
        <w:tcBorders>
          <w:top w:val="single" w:color="FABF8F" w:sz="4" w:space="0"/>
        </w:tcBorders>
      </w:tcPr>
    </w:tblStylePr>
    <w:tblStylePr w:type="swCell">
      <w:tcPr>
        <w:tcBorders>
          <w:top w:val="single" w:color="FABF8F" w:sz="4" w:space="0"/>
        </w:tcBorders>
      </w:tcPr>
    </w:tblStylePr>
  </w:style>
  <w:style w:type="table" w:customStyle="1" w:styleId="304">
    <w:name w:val="网格型浅色1"/>
    <w:basedOn w:val="32"/>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5">
    <w:name w:val="无格式表格 21"/>
    <w:basedOn w:val="32"/>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06">
    <w:name w:val="无格式表格 31"/>
    <w:basedOn w:val="32"/>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07">
    <w:name w:val="无格式表格 41"/>
    <w:basedOn w:val="32"/>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08">
    <w:name w:val="无格式表格 51"/>
    <w:basedOn w:val="32"/>
    <w:qFormat/>
    <w:uiPriority w:val="45"/>
    <w:tblStylePr w:type="firstRow">
      <w:rPr>
        <w:rFonts w:ascii="方正仿宋_GBK" w:hAnsi="方正仿宋_GBK" w:eastAsia="宋体" w:cs="Times New Roman"/>
        <w:i/>
        <w:iCs/>
        <w:sz w:val="26"/>
      </w:rPr>
      <w:tcPr>
        <w:tcBorders>
          <w:bottom w:val="single" w:color="7F7F7F" w:sz="4" w:space="0"/>
        </w:tcBorders>
        <w:shd w:val="clear" w:color="auto" w:fill="FFFFFF"/>
      </w:tcPr>
    </w:tblStylePr>
    <w:tblStylePr w:type="lastRow">
      <w:rPr>
        <w:rFonts w:ascii="方正仿宋_GBK" w:hAnsi="方正仿宋_GBK" w:eastAsia="宋体" w:cs="Times New Roman"/>
        <w:i/>
        <w:iCs/>
        <w:sz w:val="26"/>
      </w:rPr>
      <w:tcPr>
        <w:tcBorders>
          <w:top w:val="single" w:color="7F7F7F" w:sz="4" w:space="0"/>
        </w:tcBorders>
        <w:shd w:val="clear" w:color="auto" w:fill="FFFFFF"/>
      </w:tcPr>
    </w:tblStylePr>
    <w:tblStylePr w:type="firstCol">
      <w:pPr>
        <w:jc w:val="right"/>
      </w:pPr>
      <w:rPr>
        <w:rFonts w:ascii="方正仿宋_GBK" w:hAnsi="方正仿宋_GBK" w:eastAsia="宋体" w:cs="Times New Roman"/>
        <w:i/>
        <w:iCs/>
        <w:sz w:val="26"/>
      </w:rPr>
      <w:tcPr>
        <w:tcBorders>
          <w:right w:val="single" w:color="7F7F7F" w:sz="4" w:space="0"/>
        </w:tcBorders>
        <w:shd w:val="clear" w:color="auto" w:fill="FFFFFF"/>
      </w:tcPr>
    </w:tblStylePr>
    <w:tblStylePr w:type="lastCol">
      <w:rPr>
        <w:rFonts w:ascii="方正仿宋_GBK" w:hAnsi="方正仿宋_GBK" w:eastAsia="宋体" w:cs="Times New Roman"/>
        <w:i/>
        <w:iCs/>
        <w:sz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09">
    <w:name w:val="批注框文本 字符"/>
    <w:link w:val="21"/>
    <w:semiHidden/>
    <w:qFormat/>
    <w:uiPriority w:val="99"/>
    <w:rPr>
      <w:rFonts w:ascii="宋体" w:hAnsi="宋体"/>
      <w:kern w:val="2"/>
      <w:sz w:val="18"/>
      <w:szCs w:val="18"/>
    </w:rPr>
  </w:style>
  <w:style w:type="character" w:customStyle="1" w:styleId="310">
    <w:name w:val="批注文字 字符"/>
    <w:link w:val="14"/>
    <w:qFormat/>
    <w:uiPriority w:val="99"/>
    <w:rPr>
      <w:rFonts w:ascii="宋体" w:hAnsi="宋体"/>
      <w:kern w:val="2"/>
      <w:sz w:val="24"/>
      <w:szCs w:val="24"/>
    </w:rPr>
  </w:style>
  <w:style w:type="character" w:customStyle="1" w:styleId="311">
    <w:name w:val="页眉 字符"/>
    <w:link w:val="23"/>
    <w:qFormat/>
    <w:uiPriority w:val="99"/>
    <w:rPr>
      <w:rFonts w:ascii="宋体" w:hAnsi="宋体"/>
      <w:kern w:val="2"/>
      <w:sz w:val="18"/>
      <w:szCs w:val="18"/>
    </w:rPr>
  </w:style>
  <w:style w:type="character" w:customStyle="1" w:styleId="312">
    <w:name w:val="页脚 字符"/>
    <w:link w:val="22"/>
    <w:qFormat/>
    <w:uiPriority w:val="99"/>
    <w:rPr>
      <w:rFonts w:ascii="宋体" w:hAnsi="宋体"/>
      <w:kern w:val="2"/>
      <w:sz w:val="18"/>
      <w:szCs w:val="18"/>
    </w:rPr>
  </w:style>
  <w:style w:type="character" w:customStyle="1" w:styleId="313">
    <w:name w:val="批注主题 字符"/>
    <w:link w:val="30"/>
    <w:semiHidden/>
    <w:qFormat/>
    <w:uiPriority w:val="99"/>
    <w:rPr>
      <w:rFonts w:ascii="宋体" w:hAnsi="宋体"/>
      <w:b/>
      <w:bCs/>
      <w:kern w:val="2"/>
      <w:sz w:val="24"/>
      <w:szCs w:val="24"/>
    </w:rPr>
  </w:style>
  <w:style w:type="character" w:customStyle="1" w:styleId="314">
    <w:name w:val="正文文本缩进 字符"/>
    <w:link w:val="16"/>
    <w:qFormat/>
    <w:uiPriority w:val="1"/>
    <w:rPr>
      <w:rFonts w:ascii="宋体" w:hAnsi="宋体"/>
      <w:kern w:val="2"/>
      <w:sz w:val="24"/>
      <w:szCs w:val="24"/>
    </w:rPr>
  </w:style>
  <w:style w:type="paragraph" w:customStyle="1" w:styleId="315">
    <w:name w:val="p15"/>
    <w:basedOn w:val="1"/>
    <w:autoRedefine/>
    <w:qFormat/>
    <w:uiPriority w:val="0"/>
    <w:pPr>
      <w:widowControl/>
      <w:adjustRightInd/>
      <w:snapToGrid/>
      <w:spacing w:line="240" w:lineRule="auto"/>
      <w:ind w:firstLine="0" w:firstLineChars="0"/>
    </w:pPr>
    <w:rPr>
      <w:rFonts w:cs="宋体"/>
      <w:kern w:val="0"/>
      <w:sz w:val="21"/>
      <w:szCs w:val="21"/>
    </w:rPr>
  </w:style>
  <w:style w:type="paragraph" w:customStyle="1" w:styleId="316">
    <w:name w:val="Blockquote"/>
    <w:basedOn w:val="1"/>
    <w:autoRedefine/>
    <w:qFormat/>
    <w:uiPriority w:val="0"/>
    <w:pPr>
      <w:autoSpaceDE w:val="0"/>
      <w:autoSpaceDN w:val="0"/>
      <w:snapToGrid/>
      <w:spacing w:before="100" w:after="100" w:line="240" w:lineRule="auto"/>
      <w:ind w:left="360" w:right="360" w:firstLine="0" w:firstLineChars="0"/>
      <w:jc w:val="left"/>
    </w:pPr>
    <w:rPr>
      <w:rFonts w:ascii="Times New Roman" w:hAnsi="Times New Roman"/>
      <w:kern w:val="0"/>
    </w:rPr>
  </w:style>
  <w:style w:type="paragraph" w:customStyle="1" w:styleId="317">
    <w:name w:val="正文1"/>
    <w:autoRedefine/>
    <w:qFormat/>
    <w:uiPriority w:val="0"/>
    <w:rPr>
      <w:rFonts w:ascii="Calibri" w:hAnsi="Calibri" w:eastAsia="宋体" w:cs="Times New Roman"/>
      <w:sz w:val="24"/>
      <w:szCs w:val="24"/>
      <w:lang w:val="en-US" w:eastAsia="en-US" w:bidi="ar-SA"/>
    </w:rPr>
  </w:style>
  <w:style w:type="paragraph" w:customStyle="1" w:styleId="318">
    <w:name w:val="合同三级标题"/>
    <w:basedOn w:val="6"/>
    <w:autoRedefine/>
    <w:qFormat/>
    <w:uiPriority w:val="0"/>
    <w:pPr>
      <w:keepLines/>
      <w:tabs>
        <w:tab w:val="left" w:pos="284"/>
      </w:tabs>
      <w:autoSpaceDE w:val="0"/>
      <w:autoSpaceDN w:val="0"/>
    </w:pPr>
    <w:rPr>
      <w:rFonts w:ascii="Times New Roman" w:hAnsi="Times New Roman" w:eastAsia="黑体"/>
      <w:b w:val="0"/>
      <w:color w:val="auto"/>
      <w:kern w:val="0"/>
      <w:position w:val="-1"/>
      <w:szCs w:val="30"/>
    </w:rPr>
  </w:style>
  <w:style w:type="paragraph" w:customStyle="1" w:styleId="319">
    <w:name w:val="合同一级标题"/>
    <w:basedOn w:val="4"/>
    <w:next w:val="4"/>
    <w:autoRedefine/>
    <w:qFormat/>
    <w:uiPriority w:val="0"/>
    <w:pPr>
      <w:keepNext/>
      <w:keepLines/>
      <w:numPr>
        <w:numId w:val="0"/>
      </w:numPr>
      <w:adjustRightInd/>
      <w:snapToGrid/>
      <w:spacing w:before="0" w:after="0" w:line="360" w:lineRule="auto"/>
      <w:outlineLvl w:val="1"/>
    </w:pPr>
    <w:rPr>
      <w:rFonts w:ascii="黑体" w:hAnsi="黑体" w:eastAsia="黑体"/>
      <w:b w:val="0"/>
      <w:bCs/>
      <w:sz w:val="36"/>
      <w:szCs w:val="44"/>
    </w:rPr>
  </w:style>
  <w:style w:type="paragraph" w:customStyle="1" w:styleId="320">
    <w:name w:val="正文 New"/>
    <w:autoRedefine/>
    <w:qFormat/>
    <w:uiPriority w:val="0"/>
    <w:pPr>
      <w:widowControl w:val="0"/>
      <w:snapToGrid w:val="0"/>
      <w:spacing w:line="360" w:lineRule="auto"/>
      <w:jc w:val="center"/>
    </w:pPr>
    <w:rPr>
      <w:rFonts w:ascii="宋体" w:hAnsi="宋体" w:eastAsia="宋体" w:cs="宋体"/>
      <w:b/>
      <w:bCs/>
      <w:kern w:val="2"/>
      <w:sz w:val="32"/>
      <w:szCs w:val="32"/>
      <w:lang w:val="en-US" w:eastAsia="zh-CN" w:bidi="ar-SA"/>
    </w:rPr>
  </w:style>
  <w:style w:type="paragraph" w:customStyle="1" w:styleId="321">
    <w:name w:val="列表段落2"/>
    <w:basedOn w:val="1"/>
    <w:qFormat/>
    <w:uiPriority w:val="0"/>
    <w:pPr>
      <w:ind w:firstLine="420"/>
    </w:pPr>
    <w:rPr>
      <w:rFonts w:hint="eastAsia" w:ascii="等线" w:hAnsi="等线" w:eastAsia="等线"/>
      <w:sz w:val="21"/>
      <w:szCs w:val="21"/>
    </w:rPr>
  </w:style>
  <w:style w:type="character" w:customStyle="1" w:styleId="322">
    <w:name w:val="16"/>
    <w:basedOn w:val="170"/>
    <w:qFormat/>
    <w:uiPriority w:val="0"/>
    <w:rPr>
      <w:rFonts w:hint="default" w:ascii="Times New Roman" w:hAnsi="Times New Roman" w:cs="Times New Roman"/>
    </w:rPr>
  </w:style>
  <w:style w:type="character" w:customStyle="1" w:styleId="323">
    <w:name w:val="15"/>
    <w:basedOn w:val="170"/>
    <w:qFormat/>
    <w:uiPriority w:val="0"/>
    <w:rPr>
      <w:rFonts w:hint="default" w:ascii="Times New Roman" w:hAnsi="Times New Roman" w:cs="Times New Roman"/>
    </w:rPr>
  </w:style>
  <w:style w:type="paragraph" w:customStyle="1" w:styleId="324">
    <w:name w:val="UserStyle_123"/>
    <w:basedOn w:val="1"/>
    <w:qFormat/>
    <w:uiPriority w:val="0"/>
    <w:pPr>
      <w:widowControl/>
      <w:ind w:firstLine="420"/>
      <w:textAlignment w:val="baseline"/>
    </w:pPr>
    <w:rPr>
      <w:rFonts w:ascii="Times New Roman" w:hAnsi="Times New Roman"/>
      <w:sz w:val="21"/>
      <w:szCs w:val="21"/>
    </w:rPr>
  </w:style>
  <w:style w:type="paragraph" w:customStyle="1" w:styleId="325">
    <w:name w:val="Table Text"/>
    <w:basedOn w:val="1"/>
    <w:semiHidden/>
    <w:qFormat/>
    <w:uiPriority w:val="0"/>
    <w:rPr>
      <w:rFonts w:cs="宋体"/>
      <w:sz w:val="21"/>
      <w:szCs w:val="21"/>
      <w:lang w:eastAsia="en-US"/>
    </w:rPr>
  </w:style>
  <w:style w:type="table" w:customStyle="1" w:styleId="326">
    <w:name w:val="Table Normal"/>
    <w:semiHidden/>
    <w:unhideWhenUsed/>
    <w:qFormat/>
    <w:uiPriority w:val="0"/>
    <w:tblPr>
      <w:tblCellMar>
        <w:top w:w="0" w:type="dxa"/>
        <w:left w:w="0" w:type="dxa"/>
        <w:bottom w:w="0" w:type="dxa"/>
        <w:right w:w="0" w:type="dxa"/>
      </w:tblCellMar>
    </w:tblPr>
  </w:style>
  <w:style w:type="paragraph" w:customStyle="1" w:styleId="327">
    <w:name w:val="图"/>
    <w:basedOn w:val="1"/>
    <w:qFormat/>
    <w:uiPriority w:val="0"/>
    <w:pPr>
      <w:keepNext/>
      <w:spacing w:before="60" w:after="60" w:line="300" w:lineRule="auto"/>
      <w:jc w:val="center"/>
      <w:textAlignment w:val="center"/>
    </w:pPr>
    <w:rPr>
      <w:spacing w:val="20"/>
      <w:kern w:val="0"/>
      <w:szCs w:val="20"/>
    </w:rPr>
  </w:style>
  <w:style w:type="paragraph" w:customStyle="1" w:styleId="328">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8B2A-44ED-4140-8C1D-6D83BA6BD8A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2546</Words>
  <Characters>2575</Characters>
  <Lines>566</Lines>
  <Paragraphs>533</Paragraphs>
  <TotalTime>7</TotalTime>
  <ScaleCrop>false</ScaleCrop>
  <LinksUpToDate>false</LinksUpToDate>
  <CharactersWithSpaces>3313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2025-04-09T07:47:00Z</dcterms:created>
  <dc:creator>谭君山</dc:creator>
  <cp:lastModifiedBy>WYL</cp:lastModifiedBy>
  <cp:lastPrinted>2025-03-27T03:04:00Z</cp:lastPrinted>
  <dcterms:modified xsi:type="dcterms:W3CDTF">2026-01-14T03:21:57Z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2482E1C52CD842C8BBAFFEA36EE30830_13</vt:lpwstr>
  </property>
  <property fmtid="{D5CDD505-2E9C-101B-9397-08002B2CF9AE}" pid="4" name="KSOTemplateDocerSaveRecord">
    <vt:lpwstr>eyJoZGlkIjoiN2EwZjk1Y2Q3Y2I1Njg4ZWIwNWRjMmUwZGY4YmFlNWMiLCJ1c2VySWQiOiIxMTQ1MTI3MDQ5In0=</vt:lpwstr>
  </property>
</Properties>
</file>